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5A523B" w14:textId="54227CEB" w:rsidR="00E360F8" w:rsidRPr="00C87640" w:rsidRDefault="00E360F8" w:rsidP="00E360F8">
      <w:pPr>
        <w:pStyle w:val="a5"/>
        <w:tabs>
          <w:tab w:val="right" w:pos="10206"/>
        </w:tabs>
        <w:rPr>
          <w:rFonts w:ascii="Calibri" w:hAnsi="Calibri"/>
          <w:sz w:val="24"/>
          <w:lang w:val="en-US"/>
        </w:rPr>
      </w:pPr>
      <w:r>
        <w:rPr>
          <w:rFonts w:ascii="Calibri" w:hAnsi="Calibri"/>
          <w:sz w:val="24"/>
        </w:rPr>
        <w:t>3GPP TSG-RAN WG4 Meeting #84</w:t>
      </w:r>
      <w:r>
        <w:rPr>
          <w:rFonts w:ascii="Calibri" w:hAnsi="Calibri"/>
          <w:sz w:val="24"/>
        </w:rPr>
        <w:tab/>
        <w:t>R4-17</w:t>
      </w:r>
      <w:r w:rsidR="000D4EE6">
        <w:rPr>
          <w:rFonts w:ascii="Calibri" w:hAnsi="Calibri"/>
          <w:sz w:val="24"/>
        </w:rPr>
        <w:t>07238</w:t>
      </w:r>
      <w:bookmarkStart w:id="0" w:name="_GoBack"/>
      <w:bookmarkEnd w:id="0"/>
    </w:p>
    <w:p w14:paraId="42117A60" w14:textId="7003C38E" w:rsidR="00E360F8" w:rsidRPr="00925550" w:rsidRDefault="00E360F8" w:rsidP="00E360F8">
      <w:pPr>
        <w:widowControl w:val="0"/>
        <w:tabs>
          <w:tab w:val="right" w:pos="10206"/>
        </w:tabs>
        <w:spacing w:after="120"/>
        <w:rPr>
          <w:rFonts w:ascii="Calibri" w:hAnsi="Calibri" w:cs="Arial"/>
          <w:b/>
          <w:noProof/>
          <w:sz w:val="24"/>
          <w:lang w:val="it-IT"/>
        </w:rPr>
      </w:pPr>
      <w:r>
        <w:rPr>
          <w:rFonts w:ascii="Calibri" w:hAnsi="Calibri" w:cs="Arial"/>
          <w:b/>
          <w:noProof/>
          <w:sz w:val="24"/>
          <w:lang w:val="it-IT"/>
        </w:rPr>
        <w:t xml:space="preserve">Berlin, </w:t>
      </w:r>
      <w:r w:rsidR="004E1404" w:rsidRPr="004E1404">
        <w:rPr>
          <w:rFonts w:ascii="Calibri" w:hAnsi="Calibri" w:cs="Arial"/>
          <w:b/>
          <w:noProof/>
          <w:sz w:val="24"/>
          <w:lang w:val="it-IT"/>
        </w:rPr>
        <w:t>Germany</w:t>
      </w:r>
      <w:r>
        <w:rPr>
          <w:rFonts w:ascii="Calibri" w:hAnsi="Calibri" w:cs="Arial"/>
          <w:b/>
          <w:noProof/>
          <w:sz w:val="24"/>
          <w:lang w:val="it-IT"/>
        </w:rPr>
        <w:t>, 21 – 25 Aug, 2017</w:t>
      </w:r>
    </w:p>
    <w:p w14:paraId="27D88BD2" w14:textId="77777777" w:rsidR="00D1223F" w:rsidRPr="00E360F8" w:rsidRDefault="00D1223F" w:rsidP="00D1223F">
      <w:pPr>
        <w:spacing w:after="120"/>
        <w:ind w:left="1985" w:hanging="1985"/>
        <w:rPr>
          <w:rFonts w:ascii="Calibri" w:hAnsi="Calibri" w:cs="Arial"/>
          <w:b/>
          <w:lang w:val="it-IT"/>
        </w:rPr>
      </w:pPr>
    </w:p>
    <w:p w14:paraId="3978C4B1" w14:textId="0886D749"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FE6A3D">
        <w:rPr>
          <w:rFonts w:ascii="Calibri" w:hAnsi="Calibri" w:cs="Arial"/>
          <w:b/>
          <w:bCs/>
          <w:sz w:val="24"/>
          <w:szCs w:val="24"/>
        </w:rPr>
        <w:t>Mediatek</w:t>
      </w:r>
      <w:proofErr w:type="spellEnd"/>
      <w:r w:rsidR="00FE6A3D">
        <w:rPr>
          <w:rFonts w:ascii="Calibri" w:hAnsi="Calibri" w:cs="Arial"/>
          <w:b/>
          <w:bCs/>
          <w:sz w:val="24"/>
          <w:szCs w:val="24"/>
        </w:rPr>
        <w:t xml:space="preserve"> </w:t>
      </w:r>
      <w:proofErr w:type="spellStart"/>
      <w:r w:rsidR="00FE6A3D">
        <w:rPr>
          <w:rFonts w:ascii="Calibri" w:hAnsi="Calibri" w:cs="Arial"/>
          <w:b/>
          <w:bCs/>
          <w:sz w:val="24"/>
          <w:szCs w:val="24"/>
        </w:rPr>
        <w:t>Inc</w:t>
      </w:r>
      <w:proofErr w:type="spellEnd"/>
    </w:p>
    <w:p w14:paraId="691E8620" w14:textId="27DEC0EA"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E360F8">
        <w:rPr>
          <w:rFonts w:ascii="Calibri" w:hAnsi="Calibri" w:cs="Arial"/>
          <w:b/>
          <w:sz w:val="24"/>
          <w:szCs w:val="24"/>
        </w:rPr>
        <w:t>TP for TR36.</w:t>
      </w:r>
      <w:r w:rsidR="00FE0923">
        <w:rPr>
          <w:rFonts w:ascii="Calibri" w:hAnsi="Calibri" w:cs="Arial"/>
          <w:b/>
          <w:sz w:val="24"/>
          <w:szCs w:val="24"/>
        </w:rPr>
        <w:t>715-03-01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CA_1A-3A-7A_1UL_BCS1</w:t>
      </w:r>
    </w:p>
    <w:p w14:paraId="530C72EF" w14:textId="48C61E2E"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FE0923">
        <w:rPr>
          <w:rFonts w:ascii="Calibri" w:hAnsi="Calibri" w:cs="Arial"/>
          <w:b/>
          <w:sz w:val="24"/>
          <w:szCs w:val="24"/>
        </w:rPr>
        <w:t>8.3.2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3598BDD8" w:rsidR="000E7351" w:rsidRDefault="00740BB4" w:rsidP="004E2477">
      <w:pPr>
        <w:rPr>
          <w:kern w:val="2"/>
          <w:lang w:val="en-US"/>
        </w:rPr>
      </w:pPr>
      <w:r>
        <w:rPr>
          <w:kern w:val="2"/>
          <w:lang w:val="en-US"/>
        </w:rPr>
        <w:t>CA_1A-3A-7A_1UL_BCS1</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FA14AB">
        <w:rPr>
          <w:kern w:val="2"/>
          <w:lang w:val="en-US"/>
        </w:rPr>
        <w:t>3</w:t>
      </w:r>
      <w:r w:rsidR="00EA3130">
        <w:rPr>
          <w:kern w:val="2"/>
          <w:lang w:val="en-US"/>
        </w:rPr>
        <w:t xml:space="preserve">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to provide TP for the completion of</w:t>
      </w:r>
      <w:r w:rsidR="0061747F">
        <w:rPr>
          <w:kern w:val="2"/>
          <w:lang w:val="en-US"/>
        </w:rPr>
        <w:t xml:space="preserve"> this combination.</w:t>
      </w:r>
      <w:r w:rsidR="009A5AA5">
        <w:rPr>
          <w:kern w:val="2"/>
          <w:lang w:val="en-US"/>
        </w:rPr>
        <w:t xml:space="preserve"> </w:t>
      </w:r>
    </w:p>
    <w:p w14:paraId="1952AA7B" w14:textId="1431011D" w:rsidR="00D05D25" w:rsidRPr="002C1994" w:rsidRDefault="009A5AA5" w:rsidP="004E2477">
      <w:pPr>
        <w:rPr>
          <w:kern w:val="2"/>
          <w:lang w:val="en-US"/>
        </w:rPr>
      </w:pPr>
      <w:r>
        <w:rPr>
          <w:kern w:val="2"/>
          <w:lang w:val="en-US"/>
        </w:rPr>
        <w:t>Since</w:t>
      </w:r>
      <w:r w:rsidR="00045A1C">
        <w:rPr>
          <w:kern w:val="2"/>
          <w:lang w:val="en-US"/>
        </w:rPr>
        <w:t xml:space="preserve"> the intention to introdu</w:t>
      </w:r>
      <w:r w:rsidR="00045A1C" w:rsidRPr="009A45B8">
        <w:rPr>
          <w:kern w:val="2"/>
          <w:lang w:val="en-US"/>
        </w:rPr>
        <w:t xml:space="preserve">ce </w:t>
      </w:r>
      <w:r w:rsidR="00740BB4">
        <w:t>CA_1A-3A-7A_1UL_BCS1</w:t>
      </w:r>
      <w:r w:rsidR="001041AF" w:rsidRPr="009A45B8">
        <w:rPr>
          <w:kern w:val="2"/>
          <w:lang w:val="en-US"/>
        </w:rPr>
        <w:t xml:space="preserve"> i</w:t>
      </w:r>
      <w:r w:rsidR="001041AF">
        <w:rPr>
          <w:kern w:val="2"/>
          <w:lang w:val="en-US"/>
        </w:rPr>
        <w:t xml:space="preserve">s to add 5MHz </w:t>
      </w:r>
      <w:r>
        <w:rPr>
          <w:kern w:val="2"/>
          <w:lang w:val="en-US"/>
        </w:rPr>
        <w:t xml:space="preserve">BW </w:t>
      </w:r>
      <w:r w:rsidR="009E09E6">
        <w:rPr>
          <w:kern w:val="2"/>
          <w:lang w:val="en-US"/>
        </w:rPr>
        <w:t xml:space="preserve">support </w:t>
      </w:r>
      <w:r w:rsidR="0082602E">
        <w:rPr>
          <w:kern w:val="2"/>
          <w:lang w:val="en-US"/>
        </w:rPr>
        <w:t>in Band 7</w:t>
      </w:r>
      <w:r w:rsidR="00E01C4F">
        <w:rPr>
          <w:kern w:val="2"/>
          <w:lang w:val="en-US"/>
        </w:rPr>
        <w:t xml:space="preserve">, </w:t>
      </w:r>
      <w:r w:rsidR="00DF7002">
        <w:rPr>
          <w:kern w:val="2"/>
          <w:lang w:val="en-US"/>
        </w:rPr>
        <w:t xml:space="preserve">the essential study results, including </w:t>
      </w:r>
      <w:r w:rsidR="0082602E">
        <w:rPr>
          <w:kern w:val="2"/>
          <w:lang w:val="en-US"/>
        </w:rPr>
        <w:t xml:space="preserve">co-existence, </w:t>
      </w:r>
      <w:r w:rsidR="00550E93" w:rsidRPr="00945F62">
        <w:rPr>
          <w:rFonts w:cs="Arial"/>
        </w:rPr>
        <w:sym w:font="Symbol" w:char="F044"/>
      </w:r>
      <w:proofErr w:type="spellStart"/>
      <w:r w:rsidR="0082602E">
        <w:rPr>
          <w:kern w:val="2"/>
          <w:lang w:val="en-US"/>
        </w:rPr>
        <w:t>Tib</w:t>
      </w:r>
      <w:proofErr w:type="spellEnd"/>
      <w:r w:rsidR="0082602E">
        <w:rPr>
          <w:kern w:val="2"/>
          <w:lang w:val="en-US"/>
        </w:rPr>
        <w:t>/</w:t>
      </w:r>
      <w:r w:rsidR="00550E93" w:rsidRPr="00945F62">
        <w:rPr>
          <w:rFonts w:cs="Arial"/>
        </w:rPr>
        <w:sym w:font="Symbol" w:char="F044"/>
      </w:r>
      <w:r w:rsidR="0082602E">
        <w:rPr>
          <w:kern w:val="2"/>
          <w:lang w:val="en-US"/>
        </w:rPr>
        <w:t xml:space="preserve">Rib, </w:t>
      </w:r>
      <w:r w:rsidR="009A45B8">
        <w:rPr>
          <w:kern w:val="2"/>
          <w:lang w:val="en-US"/>
        </w:rPr>
        <w:t>REFSENS</w:t>
      </w:r>
      <w:r w:rsidR="00DF7002">
        <w:rPr>
          <w:kern w:val="2"/>
          <w:lang w:val="en-US"/>
        </w:rPr>
        <w:t>,</w:t>
      </w:r>
      <w:r>
        <w:rPr>
          <w:kern w:val="2"/>
          <w:lang w:val="en-US"/>
        </w:rPr>
        <w:t xml:space="preserve"> remain unchanged</w:t>
      </w:r>
      <w:r w:rsidR="00D650F5">
        <w:rPr>
          <w:kern w:val="2"/>
          <w:lang w:val="en-US"/>
        </w:rPr>
        <w:t>.</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50E03356"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DA241E" w:rsidRPr="00C8468C">
        <w:rPr>
          <w:rFonts w:cs="Arial"/>
          <w:u w:val="single"/>
          <w:lang w:eastAsia="ja-JP"/>
        </w:rPr>
        <w:t xml:space="preserve">RP-171126 </w:t>
      </w:r>
      <w:r w:rsidR="00DA241E" w:rsidRPr="00C8468C">
        <w:rPr>
          <w:rFonts w:cs="Arial"/>
          <w:u w:val="single"/>
        </w:rPr>
        <w:t>LTE Advanced inter-band CA</w:t>
      </w:r>
      <w:r w:rsidR="00DA241E" w:rsidRPr="00816B7B">
        <w:rPr>
          <w:u w:val="single"/>
        </w:rPr>
        <w:t xml:space="preserve"> Rel-15 for 3DL/1UL</w:t>
      </w:r>
      <w:r w:rsidR="00DA241E" w:rsidRPr="0082602E">
        <w:rPr>
          <w:rFonts w:ascii="Times New Roman" w:hAnsi="Times New Roman"/>
          <w:u w:val="single"/>
          <w:lang w:eastAsia="ja-JP"/>
        </w:rPr>
        <w:t xml:space="preserve">, </w:t>
      </w:r>
      <w:r w:rsidR="00EC0FAB">
        <w:rPr>
          <w:rFonts w:ascii="Times New Roman" w:hAnsi="Times New Roman"/>
          <w:u w:val="single"/>
          <w:lang w:eastAsia="ja-JP"/>
        </w:rPr>
        <w:t>RAN #76</w:t>
      </w:r>
      <w:r w:rsidR="00E360F8" w:rsidRPr="009F2B0B">
        <w:rPr>
          <w:rFonts w:ascii="Times New Roman" w:hAnsi="Times New Roman"/>
          <w:lang w:eastAsia="ja-JP"/>
        </w:rPr>
        <w:t>.</w:t>
      </w:r>
    </w:p>
    <w:p w14:paraId="1DE06136" w14:textId="7777777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4D10E241" w14:textId="27F1FE1A"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xml:space="preserve">: TP for </w:t>
      </w:r>
      <w:r w:rsidR="00FE0923" w:rsidRPr="00FE0923">
        <w:rPr>
          <w:rFonts w:cs="Arial"/>
          <w:b/>
          <w:sz w:val="28"/>
          <w:szCs w:val="28"/>
          <w:lang w:eastAsia="ja-JP"/>
        </w:rPr>
        <w:t>TR36.715-03-01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09ADF8A0" w:rsidR="0082602E" w:rsidRDefault="00740BB4" w:rsidP="0082602E">
      <w:pPr>
        <w:pStyle w:val="2"/>
        <w:rPr>
          <w:rFonts w:ascii="Calibri" w:hAnsi="Calibri"/>
          <w:b/>
        </w:rPr>
      </w:pPr>
      <w:r>
        <w:rPr>
          <w:rFonts w:ascii="Calibri" w:hAnsi="Calibri"/>
          <w:b/>
        </w:rPr>
        <w:t>CA_1A-3A-7A_1UL_BCS1</w:t>
      </w:r>
    </w:p>
    <w:p w14:paraId="23754288" w14:textId="77777777" w:rsidR="00FD05C6" w:rsidRPr="00CF1855" w:rsidRDefault="00FD05C6" w:rsidP="00FE0923">
      <w:pPr>
        <w:pStyle w:val="CRCoverPage"/>
        <w:tabs>
          <w:tab w:val="right" w:pos="9639"/>
        </w:tabs>
        <w:spacing w:after="0"/>
        <w:rPr>
          <w:rFonts w:ascii="Times New Roman" w:eastAsia="新細明體" w:hAnsi="Times New Roman"/>
          <w:lang w:eastAsia="zh-TW"/>
        </w:rPr>
      </w:pPr>
    </w:p>
    <w:p w14:paraId="3F27BC8F" w14:textId="4594B267" w:rsidR="00C15CEB" w:rsidRPr="00DA37A2" w:rsidRDefault="00FE0923" w:rsidP="00C15CEB">
      <w:pPr>
        <w:pStyle w:val="30"/>
      </w:pPr>
      <w:proofErr w:type="gramStart"/>
      <w:r>
        <w:t>5</w:t>
      </w:r>
      <w:r w:rsidR="00C15CEB" w:rsidRPr="0016464A">
        <w:t>.x.</w:t>
      </w:r>
      <w:r>
        <w:t>1</w:t>
      </w:r>
      <w:proofErr w:type="gramEnd"/>
      <w:r w:rsidR="00C15CEB" w:rsidRPr="0016464A">
        <w:rPr>
          <w:rFonts w:ascii="Calibri" w:hAnsi="Calibri"/>
          <w:sz w:val="22"/>
          <w:szCs w:val="22"/>
          <w:lang w:eastAsia="sv-SE"/>
        </w:rPr>
        <w:tab/>
      </w:r>
      <w:r w:rsidR="00C15CEB" w:rsidRPr="0016464A">
        <w:t>Channel bandwidths per operating band for CA</w:t>
      </w:r>
    </w:p>
    <w:p w14:paraId="14A88DA9" w14:textId="605B9591" w:rsidR="00684181" w:rsidRPr="00C15CEB" w:rsidRDefault="00C15CEB" w:rsidP="00684181">
      <w:r>
        <w:rPr>
          <w:rFonts w:eastAsia="新細明體"/>
          <w:lang w:eastAsia="zh-TW"/>
        </w:rPr>
        <w:t>A new bandwidth combination set 1 is introduced for CA_1A-3A-7A in Release 15.</w:t>
      </w:r>
    </w:p>
    <w:p w14:paraId="439EBE0A" w14:textId="16649034" w:rsidR="0082602E" w:rsidRDefault="0082602E" w:rsidP="0082602E">
      <w:pPr>
        <w:pStyle w:val="TH"/>
        <w:rPr>
          <w:lang w:val="en-US"/>
        </w:rPr>
      </w:pPr>
      <w:r w:rsidRPr="00865BF7">
        <w:rPr>
          <w:lang w:val="en-US"/>
        </w:rPr>
        <w:t xml:space="preserve">Table </w:t>
      </w:r>
      <w:r w:rsidR="00FE0923">
        <w:rPr>
          <w:lang w:val="en-US"/>
        </w:rPr>
        <w:t>5</w:t>
      </w:r>
      <w:r>
        <w:rPr>
          <w:lang w:val="en-US"/>
        </w:rPr>
        <w:t>.x.</w:t>
      </w:r>
      <w:r w:rsidR="00FE0923">
        <w:rPr>
          <w:lang w:val="en-US"/>
        </w:rPr>
        <w:t>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82602E" w:rsidRPr="00865BF7" w14:paraId="6060A5DB" w14:textId="77777777" w:rsidTr="004F1875">
        <w:trPr>
          <w:jc w:val="center"/>
        </w:trPr>
        <w:tc>
          <w:tcPr>
            <w:tcW w:w="7352" w:type="dxa"/>
            <w:gridSpan w:val="8"/>
            <w:vAlign w:val="center"/>
          </w:tcPr>
          <w:p w14:paraId="3BED5356" w14:textId="77777777" w:rsidR="0082602E" w:rsidRPr="00865BF7" w:rsidRDefault="0082602E" w:rsidP="004F1875">
            <w:pPr>
              <w:pStyle w:val="TAH"/>
              <w:rPr>
                <w:lang w:val="en-US"/>
              </w:rPr>
            </w:pPr>
            <w:r w:rsidRPr="00865BF7">
              <w:rPr>
                <w:lang w:val="en-US"/>
              </w:rPr>
              <w:t>CA operating / channel bandwidth</w:t>
            </w:r>
          </w:p>
        </w:tc>
        <w:tc>
          <w:tcPr>
            <w:tcW w:w="1187" w:type="dxa"/>
            <w:vMerge w:val="restart"/>
          </w:tcPr>
          <w:p w14:paraId="1AA2CB95" w14:textId="77777777" w:rsidR="0082602E" w:rsidRPr="00B218F2" w:rsidRDefault="0082602E" w:rsidP="004F1875">
            <w:pPr>
              <w:pStyle w:val="TAH"/>
              <w:rPr>
                <w:lang w:val="en-US"/>
              </w:rPr>
            </w:pPr>
            <w:r w:rsidRPr="00B218F2">
              <w:rPr>
                <w:lang w:val="en-US"/>
              </w:rPr>
              <w:t>Maximum aggregated bandwidth</w:t>
            </w:r>
          </w:p>
          <w:p w14:paraId="7268D596" w14:textId="77777777" w:rsidR="0082602E" w:rsidRPr="00865BF7" w:rsidRDefault="0082602E" w:rsidP="004F1875">
            <w:pPr>
              <w:pStyle w:val="TAH"/>
              <w:rPr>
                <w:lang w:val="en-US"/>
              </w:rPr>
            </w:pPr>
            <w:r w:rsidRPr="00B218F2">
              <w:rPr>
                <w:lang w:val="en-US"/>
              </w:rPr>
              <w:t>[MHz]</w:t>
            </w:r>
          </w:p>
        </w:tc>
        <w:tc>
          <w:tcPr>
            <w:tcW w:w="1316" w:type="dxa"/>
            <w:vMerge w:val="restart"/>
            <w:vAlign w:val="center"/>
          </w:tcPr>
          <w:p w14:paraId="3AD6E01E" w14:textId="77777777" w:rsidR="0082602E" w:rsidRPr="00865BF7" w:rsidRDefault="0082602E" w:rsidP="004F1875">
            <w:pPr>
              <w:pStyle w:val="TAH"/>
              <w:rPr>
                <w:lang w:val="en-US"/>
              </w:rPr>
            </w:pPr>
            <w:r w:rsidRPr="00865BF7">
              <w:rPr>
                <w:lang w:val="en-US"/>
              </w:rPr>
              <w:t>Bandwidth Combination Set</w:t>
            </w:r>
          </w:p>
        </w:tc>
      </w:tr>
      <w:tr w:rsidR="0082602E" w:rsidRPr="00865BF7" w14:paraId="7F4B97A9" w14:textId="77777777" w:rsidTr="004F1875">
        <w:trPr>
          <w:jc w:val="center"/>
        </w:trPr>
        <w:tc>
          <w:tcPr>
            <w:tcW w:w="1397" w:type="dxa"/>
            <w:vAlign w:val="center"/>
          </w:tcPr>
          <w:p w14:paraId="76C79CEB" w14:textId="77777777" w:rsidR="0082602E" w:rsidRPr="00865BF7" w:rsidRDefault="0082602E" w:rsidP="004F1875">
            <w:pPr>
              <w:pStyle w:val="TAH"/>
              <w:rPr>
                <w:lang w:val="en-US"/>
              </w:rPr>
            </w:pPr>
            <w:r w:rsidRPr="00865BF7">
              <w:rPr>
                <w:lang w:val="en-US"/>
              </w:rPr>
              <w:t>E-UTRA CA Configuration</w:t>
            </w:r>
          </w:p>
        </w:tc>
        <w:tc>
          <w:tcPr>
            <w:tcW w:w="910" w:type="dxa"/>
            <w:vAlign w:val="center"/>
          </w:tcPr>
          <w:p w14:paraId="62DBE5D2" w14:textId="77777777" w:rsidR="0082602E" w:rsidRPr="00865BF7" w:rsidRDefault="0082602E" w:rsidP="004F1875">
            <w:pPr>
              <w:pStyle w:val="TAH"/>
              <w:rPr>
                <w:lang w:val="en-US"/>
              </w:rPr>
            </w:pPr>
            <w:r w:rsidRPr="00865BF7">
              <w:rPr>
                <w:lang w:val="en-US"/>
              </w:rPr>
              <w:t>E-UTRA Bands</w:t>
            </w:r>
          </w:p>
        </w:tc>
        <w:tc>
          <w:tcPr>
            <w:tcW w:w="824" w:type="dxa"/>
            <w:vAlign w:val="center"/>
          </w:tcPr>
          <w:p w14:paraId="290C8C45" w14:textId="77777777" w:rsidR="0082602E" w:rsidRPr="00865BF7" w:rsidRDefault="0082602E" w:rsidP="004F1875">
            <w:pPr>
              <w:pStyle w:val="TAH"/>
              <w:rPr>
                <w:lang w:val="en-US"/>
              </w:rPr>
            </w:pPr>
            <w:r w:rsidRPr="00865BF7">
              <w:rPr>
                <w:lang w:val="en-US"/>
              </w:rPr>
              <w:t>1.4 MHz</w:t>
            </w:r>
          </w:p>
        </w:tc>
        <w:tc>
          <w:tcPr>
            <w:tcW w:w="845" w:type="dxa"/>
            <w:vAlign w:val="center"/>
          </w:tcPr>
          <w:p w14:paraId="616E0AE1" w14:textId="77777777" w:rsidR="0082602E" w:rsidRPr="00865BF7" w:rsidRDefault="0082602E" w:rsidP="004F1875">
            <w:pPr>
              <w:pStyle w:val="TAH"/>
              <w:rPr>
                <w:lang w:val="en-US"/>
              </w:rPr>
            </w:pPr>
            <w:r w:rsidRPr="00865BF7">
              <w:rPr>
                <w:lang w:val="en-US"/>
              </w:rPr>
              <w:t>3 MHz</w:t>
            </w:r>
          </w:p>
        </w:tc>
        <w:tc>
          <w:tcPr>
            <w:tcW w:w="860" w:type="dxa"/>
            <w:vAlign w:val="center"/>
          </w:tcPr>
          <w:p w14:paraId="55A45572" w14:textId="77777777" w:rsidR="0082602E" w:rsidRPr="00865BF7" w:rsidRDefault="0082602E" w:rsidP="004F1875">
            <w:pPr>
              <w:pStyle w:val="TAH"/>
              <w:rPr>
                <w:lang w:val="en-US"/>
              </w:rPr>
            </w:pPr>
            <w:r w:rsidRPr="00865BF7">
              <w:rPr>
                <w:lang w:val="en-US"/>
              </w:rPr>
              <w:t>5 MHz</w:t>
            </w:r>
          </w:p>
        </w:tc>
        <w:tc>
          <w:tcPr>
            <w:tcW w:w="841" w:type="dxa"/>
            <w:vAlign w:val="center"/>
          </w:tcPr>
          <w:p w14:paraId="1C6ECBFC" w14:textId="77777777" w:rsidR="0082602E" w:rsidRPr="00865BF7" w:rsidRDefault="0082602E" w:rsidP="004F1875">
            <w:pPr>
              <w:pStyle w:val="TAH"/>
              <w:rPr>
                <w:lang w:val="en-US"/>
              </w:rPr>
            </w:pPr>
            <w:r w:rsidRPr="00865BF7">
              <w:rPr>
                <w:lang w:val="en-US"/>
              </w:rPr>
              <w:t>10 MHz</w:t>
            </w:r>
          </w:p>
        </w:tc>
        <w:tc>
          <w:tcPr>
            <w:tcW w:w="832" w:type="dxa"/>
            <w:vAlign w:val="center"/>
          </w:tcPr>
          <w:p w14:paraId="619446A8" w14:textId="77777777" w:rsidR="0082602E" w:rsidRPr="00865BF7" w:rsidRDefault="0082602E" w:rsidP="004F1875">
            <w:pPr>
              <w:pStyle w:val="TAH"/>
              <w:rPr>
                <w:lang w:val="en-US"/>
              </w:rPr>
            </w:pPr>
            <w:r w:rsidRPr="00865BF7">
              <w:rPr>
                <w:lang w:val="en-US"/>
              </w:rPr>
              <w:t>15 MHz</w:t>
            </w:r>
          </w:p>
        </w:tc>
        <w:tc>
          <w:tcPr>
            <w:tcW w:w="843" w:type="dxa"/>
            <w:vAlign w:val="center"/>
          </w:tcPr>
          <w:p w14:paraId="10677925" w14:textId="77777777" w:rsidR="0082602E" w:rsidRPr="00865BF7" w:rsidRDefault="0082602E" w:rsidP="004F1875">
            <w:pPr>
              <w:pStyle w:val="TAH"/>
              <w:rPr>
                <w:lang w:val="en-US"/>
              </w:rPr>
            </w:pPr>
            <w:r w:rsidRPr="00865BF7">
              <w:rPr>
                <w:lang w:val="en-US"/>
              </w:rPr>
              <w:t>20 MHz</w:t>
            </w:r>
          </w:p>
        </w:tc>
        <w:tc>
          <w:tcPr>
            <w:tcW w:w="1187" w:type="dxa"/>
            <w:vMerge/>
          </w:tcPr>
          <w:p w14:paraId="6C9F394F" w14:textId="77777777" w:rsidR="0082602E" w:rsidRPr="00865BF7" w:rsidRDefault="0082602E" w:rsidP="004F1875">
            <w:pPr>
              <w:pStyle w:val="TAH"/>
              <w:rPr>
                <w:lang w:val="en-US"/>
              </w:rPr>
            </w:pPr>
          </w:p>
        </w:tc>
        <w:tc>
          <w:tcPr>
            <w:tcW w:w="1316" w:type="dxa"/>
            <w:vMerge/>
            <w:vAlign w:val="center"/>
          </w:tcPr>
          <w:p w14:paraId="336686BC" w14:textId="77777777" w:rsidR="0082602E" w:rsidRPr="00865BF7" w:rsidRDefault="0082602E" w:rsidP="004F1875">
            <w:pPr>
              <w:pStyle w:val="TAH"/>
              <w:rPr>
                <w:lang w:val="en-US"/>
              </w:rPr>
            </w:pPr>
          </w:p>
        </w:tc>
      </w:tr>
      <w:tr w:rsidR="00684181" w:rsidRPr="00865BF7" w14:paraId="5E913418" w14:textId="77777777" w:rsidTr="004F1875">
        <w:trPr>
          <w:trHeight w:val="158"/>
          <w:jc w:val="center"/>
        </w:trPr>
        <w:tc>
          <w:tcPr>
            <w:tcW w:w="1397" w:type="dxa"/>
            <w:vMerge w:val="restart"/>
            <w:vAlign w:val="center"/>
          </w:tcPr>
          <w:p w14:paraId="12062589" w14:textId="546504EE" w:rsidR="00684181" w:rsidRPr="00865BF7" w:rsidRDefault="00684181" w:rsidP="0082602E">
            <w:pPr>
              <w:pStyle w:val="TAC"/>
              <w:rPr>
                <w:lang w:val="en-US"/>
              </w:rPr>
            </w:pPr>
            <w:r w:rsidRPr="00865BF7">
              <w:rPr>
                <w:lang w:val="en-US"/>
              </w:rPr>
              <w:t>CA_</w:t>
            </w:r>
            <w:r>
              <w:rPr>
                <w:lang w:val="en-US"/>
              </w:rPr>
              <w:t>1</w:t>
            </w:r>
            <w:r w:rsidRPr="00865BF7">
              <w:rPr>
                <w:lang w:val="en-US"/>
              </w:rPr>
              <w:t>A-</w:t>
            </w:r>
            <w:r>
              <w:rPr>
                <w:lang w:val="en-US"/>
              </w:rPr>
              <w:t>3A-7</w:t>
            </w:r>
            <w:r w:rsidRPr="00865BF7">
              <w:rPr>
                <w:lang w:val="en-US"/>
              </w:rPr>
              <w:t>A</w:t>
            </w:r>
          </w:p>
        </w:tc>
        <w:tc>
          <w:tcPr>
            <w:tcW w:w="910" w:type="dxa"/>
            <w:shd w:val="clear" w:color="auto" w:fill="auto"/>
            <w:vAlign w:val="center"/>
          </w:tcPr>
          <w:p w14:paraId="10DAA50E" w14:textId="03DE9238" w:rsidR="00684181" w:rsidRPr="002748BB" w:rsidRDefault="00684181" w:rsidP="004F1875">
            <w:pPr>
              <w:pStyle w:val="TAC"/>
            </w:pPr>
            <w:r>
              <w:t>1</w:t>
            </w:r>
          </w:p>
        </w:tc>
        <w:tc>
          <w:tcPr>
            <w:tcW w:w="824" w:type="dxa"/>
            <w:shd w:val="clear" w:color="auto" w:fill="auto"/>
            <w:vAlign w:val="center"/>
          </w:tcPr>
          <w:p w14:paraId="2EFACAFA" w14:textId="2E28E964" w:rsidR="00684181" w:rsidRPr="00BA75E9" w:rsidRDefault="00684181" w:rsidP="004F1875">
            <w:pPr>
              <w:pStyle w:val="TAC"/>
              <w:rPr>
                <w:lang w:val="fi-FI"/>
              </w:rPr>
            </w:pPr>
          </w:p>
        </w:tc>
        <w:tc>
          <w:tcPr>
            <w:tcW w:w="845" w:type="dxa"/>
            <w:vAlign w:val="center"/>
          </w:tcPr>
          <w:p w14:paraId="664997D5" w14:textId="4EF87EE5" w:rsidR="00684181" w:rsidRPr="002748BB" w:rsidRDefault="00684181" w:rsidP="004F1875">
            <w:pPr>
              <w:pStyle w:val="TAC"/>
            </w:pPr>
          </w:p>
        </w:tc>
        <w:tc>
          <w:tcPr>
            <w:tcW w:w="860" w:type="dxa"/>
            <w:vAlign w:val="center"/>
          </w:tcPr>
          <w:p w14:paraId="3052BD5E" w14:textId="77777777" w:rsidR="00684181" w:rsidRPr="002748BB" w:rsidRDefault="00684181" w:rsidP="004F1875">
            <w:pPr>
              <w:pStyle w:val="TAC"/>
            </w:pPr>
            <w:r>
              <w:rPr>
                <w:rFonts w:hint="eastAsia"/>
              </w:rPr>
              <w:t>Yes</w:t>
            </w:r>
          </w:p>
        </w:tc>
        <w:tc>
          <w:tcPr>
            <w:tcW w:w="841" w:type="dxa"/>
            <w:vAlign w:val="center"/>
          </w:tcPr>
          <w:p w14:paraId="713783B5" w14:textId="77777777" w:rsidR="00684181" w:rsidRPr="002748BB" w:rsidRDefault="00684181" w:rsidP="004F1875">
            <w:pPr>
              <w:pStyle w:val="TAC"/>
            </w:pPr>
            <w:r w:rsidRPr="002748BB">
              <w:t>Yes</w:t>
            </w:r>
          </w:p>
        </w:tc>
        <w:tc>
          <w:tcPr>
            <w:tcW w:w="832" w:type="dxa"/>
            <w:vAlign w:val="center"/>
          </w:tcPr>
          <w:p w14:paraId="79C4984F" w14:textId="77777777" w:rsidR="00684181" w:rsidRPr="002748BB" w:rsidRDefault="00684181" w:rsidP="004F1875">
            <w:pPr>
              <w:pStyle w:val="TAC"/>
            </w:pPr>
            <w:r w:rsidRPr="002748BB">
              <w:t>Yes</w:t>
            </w:r>
          </w:p>
        </w:tc>
        <w:tc>
          <w:tcPr>
            <w:tcW w:w="843" w:type="dxa"/>
            <w:vAlign w:val="center"/>
          </w:tcPr>
          <w:p w14:paraId="0613FBB9" w14:textId="77777777" w:rsidR="00684181" w:rsidRPr="002748BB" w:rsidRDefault="00684181" w:rsidP="004F1875">
            <w:pPr>
              <w:pStyle w:val="TAC"/>
            </w:pPr>
            <w:r>
              <w:t>Yes</w:t>
            </w:r>
          </w:p>
        </w:tc>
        <w:tc>
          <w:tcPr>
            <w:tcW w:w="1187" w:type="dxa"/>
            <w:vMerge w:val="restart"/>
            <w:vAlign w:val="center"/>
          </w:tcPr>
          <w:p w14:paraId="47ACA6C6" w14:textId="408E50B1" w:rsidR="00684181" w:rsidRPr="00865BF7" w:rsidRDefault="00684181" w:rsidP="004F1875">
            <w:pPr>
              <w:pStyle w:val="TAC"/>
              <w:rPr>
                <w:lang w:val="en-US"/>
              </w:rPr>
            </w:pPr>
            <w:r>
              <w:rPr>
                <w:lang w:val="en-US"/>
              </w:rPr>
              <w:t>60</w:t>
            </w:r>
          </w:p>
        </w:tc>
        <w:tc>
          <w:tcPr>
            <w:tcW w:w="1316" w:type="dxa"/>
            <w:vMerge w:val="restart"/>
            <w:vAlign w:val="center"/>
          </w:tcPr>
          <w:p w14:paraId="4586C71B" w14:textId="77777777" w:rsidR="00684181" w:rsidRPr="00865BF7" w:rsidRDefault="00684181" w:rsidP="004F1875">
            <w:pPr>
              <w:pStyle w:val="TAC"/>
              <w:rPr>
                <w:lang w:val="en-US"/>
              </w:rPr>
            </w:pPr>
            <w:r>
              <w:rPr>
                <w:lang w:val="en-US"/>
              </w:rPr>
              <w:t>1</w:t>
            </w:r>
          </w:p>
        </w:tc>
      </w:tr>
      <w:tr w:rsidR="00684181" w:rsidRPr="00865BF7" w14:paraId="0544E9F1" w14:textId="77777777" w:rsidTr="004F1875">
        <w:trPr>
          <w:trHeight w:val="113"/>
          <w:jc w:val="center"/>
        </w:trPr>
        <w:tc>
          <w:tcPr>
            <w:tcW w:w="1397" w:type="dxa"/>
            <w:vMerge/>
            <w:vAlign w:val="center"/>
          </w:tcPr>
          <w:p w14:paraId="03885C08" w14:textId="77777777" w:rsidR="00684181" w:rsidRPr="00865BF7" w:rsidRDefault="00684181" w:rsidP="004F1875">
            <w:pPr>
              <w:rPr>
                <w:sz w:val="16"/>
                <w:szCs w:val="16"/>
                <w:lang w:val="en-US"/>
              </w:rPr>
            </w:pPr>
          </w:p>
        </w:tc>
        <w:tc>
          <w:tcPr>
            <w:tcW w:w="910" w:type="dxa"/>
            <w:shd w:val="clear" w:color="auto" w:fill="auto"/>
            <w:vAlign w:val="center"/>
          </w:tcPr>
          <w:p w14:paraId="213F542F" w14:textId="273246D2" w:rsidR="00684181" w:rsidRPr="002748BB" w:rsidRDefault="00684181" w:rsidP="004F1875">
            <w:pPr>
              <w:pStyle w:val="TAC"/>
            </w:pPr>
            <w:r>
              <w:t>3</w:t>
            </w:r>
          </w:p>
        </w:tc>
        <w:tc>
          <w:tcPr>
            <w:tcW w:w="824" w:type="dxa"/>
            <w:shd w:val="clear" w:color="auto" w:fill="auto"/>
            <w:vAlign w:val="center"/>
          </w:tcPr>
          <w:p w14:paraId="158D482C" w14:textId="77777777" w:rsidR="00684181" w:rsidRPr="002748BB" w:rsidRDefault="00684181" w:rsidP="004F1875">
            <w:pPr>
              <w:pStyle w:val="TAC"/>
            </w:pPr>
          </w:p>
        </w:tc>
        <w:tc>
          <w:tcPr>
            <w:tcW w:w="845" w:type="dxa"/>
            <w:vAlign w:val="center"/>
          </w:tcPr>
          <w:p w14:paraId="68168331" w14:textId="77777777" w:rsidR="00684181" w:rsidRPr="002748BB" w:rsidRDefault="00684181" w:rsidP="004F1875">
            <w:pPr>
              <w:pStyle w:val="TAC"/>
            </w:pPr>
          </w:p>
        </w:tc>
        <w:tc>
          <w:tcPr>
            <w:tcW w:w="860" w:type="dxa"/>
            <w:vAlign w:val="center"/>
          </w:tcPr>
          <w:p w14:paraId="42B3EC61" w14:textId="77777777" w:rsidR="00684181" w:rsidRPr="002748BB" w:rsidRDefault="00684181" w:rsidP="004F1875">
            <w:pPr>
              <w:pStyle w:val="TAC"/>
            </w:pPr>
            <w:r>
              <w:rPr>
                <w:rFonts w:hint="eastAsia"/>
              </w:rPr>
              <w:t>Yes</w:t>
            </w:r>
          </w:p>
        </w:tc>
        <w:tc>
          <w:tcPr>
            <w:tcW w:w="841" w:type="dxa"/>
            <w:vAlign w:val="center"/>
          </w:tcPr>
          <w:p w14:paraId="0B802F91" w14:textId="77777777" w:rsidR="00684181" w:rsidRPr="002748BB" w:rsidRDefault="00684181" w:rsidP="004F1875">
            <w:pPr>
              <w:pStyle w:val="TAC"/>
            </w:pPr>
            <w:r>
              <w:t>Yes</w:t>
            </w:r>
          </w:p>
        </w:tc>
        <w:tc>
          <w:tcPr>
            <w:tcW w:w="832" w:type="dxa"/>
            <w:vAlign w:val="center"/>
          </w:tcPr>
          <w:p w14:paraId="4FAD777C" w14:textId="77777777" w:rsidR="00684181" w:rsidRPr="002748BB" w:rsidRDefault="00684181" w:rsidP="004F1875">
            <w:pPr>
              <w:pStyle w:val="TAC"/>
            </w:pPr>
            <w:r>
              <w:rPr>
                <w:rFonts w:hint="eastAsia"/>
              </w:rPr>
              <w:t>Yes</w:t>
            </w:r>
          </w:p>
        </w:tc>
        <w:tc>
          <w:tcPr>
            <w:tcW w:w="843" w:type="dxa"/>
            <w:vAlign w:val="center"/>
          </w:tcPr>
          <w:p w14:paraId="4CCDB786" w14:textId="77777777" w:rsidR="00684181" w:rsidRPr="002748BB" w:rsidRDefault="00684181" w:rsidP="004F1875">
            <w:pPr>
              <w:pStyle w:val="TAC"/>
            </w:pPr>
            <w:r>
              <w:t>Yes</w:t>
            </w:r>
          </w:p>
        </w:tc>
        <w:tc>
          <w:tcPr>
            <w:tcW w:w="1187" w:type="dxa"/>
            <w:vMerge/>
          </w:tcPr>
          <w:p w14:paraId="0B06639A" w14:textId="77777777" w:rsidR="00684181" w:rsidRPr="00865BF7" w:rsidRDefault="00684181" w:rsidP="004F1875">
            <w:pPr>
              <w:pStyle w:val="TAC"/>
              <w:rPr>
                <w:lang w:val="en-US"/>
              </w:rPr>
            </w:pPr>
          </w:p>
        </w:tc>
        <w:tc>
          <w:tcPr>
            <w:tcW w:w="1316" w:type="dxa"/>
            <w:vMerge/>
            <w:vAlign w:val="center"/>
          </w:tcPr>
          <w:p w14:paraId="0F27CF35" w14:textId="77777777" w:rsidR="00684181" w:rsidRPr="00865BF7" w:rsidRDefault="00684181" w:rsidP="004F1875">
            <w:pPr>
              <w:pStyle w:val="TAC"/>
              <w:rPr>
                <w:lang w:val="en-US"/>
              </w:rPr>
            </w:pPr>
          </w:p>
        </w:tc>
      </w:tr>
      <w:tr w:rsidR="00684181" w:rsidRPr="00865BF7" w14:paraId="551E18E2" w14:textId="77777777" w:rsidTr="004F1875">
        <w:trPr>
          <w:trHeight w:val="113"/>
          <w:jc w:val="center"/>
        </w:trPr>
        <w:tc>
          <w:tcPr>
            <w:tcW w:w="1397" w:type="dxa"/>
            <w:vMerge/>
            <w:vAlign w:val="center"/>
          </w:tcPr>
          <w:p w14:paraId="446E71E7" w14:textId="77777777" w:rsidR="00684181" w:rsidRPr="00865BF7" w:rsidRDefault="00684181" w:rsidP="00684181">
            <w:pPr>
              <w:rPr>
                <w:sz w:val="16"/>
                <w:szCs w:val="16"/>
                <w:lang w:val="en-US"/>
              </w:rPr>
            </w:pPr>
          </w:p>
        </w:tc>
        <w:tc>
          <w:tcPr>
            <w:tcW w:w="910" w:type="dxa"/>
            <w:shd w:val="clear" w:color="auto" w:fill="auto"/>
            <w:vAlign w:val="center"/>
          </w:tcPr>
          <w:p w14:paraId="5C1496D0" w14:textId="4ED39FFC" w:rsidR="00684181" w:rsidRPr="00684181" w:rsidRDefault="00684181" w:rsidP="00684181">
            <w:pPr>
              <w:pStyle w:val="TAC"/>
              <w:rPr>
                <w:rFonts w:eastAsia="新細明體"/>
                <w:lang w:eastAsia="zh-TW"/>
              </w:rPr>
            </w:pPr>
            <w:r>
              <w:rPr>
                <w:rFonts w:eastAsia="新細明體" w:hint="eastAsia"/>
                <w:lang w:eastAsia="zh-TW"/>
              </w:rPr>
              <w:t>7</w:t>
            </w:r>
          </w:p>
        </w:tc>
        <w:tc>
          <w:tcPr>
            <w:tcW w:w="824" w:type="dxa"/>
            <w:shd w:val="clear" w:color="auto" w:fill="auto"/>
            <w:vAlign w:val="center"/>
          </w:tcPr>
          <w:p w14:paraId="1CEA98FC" w14:textId="77777777" w:rsidR="00684181" w:rsidRPr="002748BB" w:rsidRDefault="00684181" w:rsidP="00684181">
            <w:pPr>
              <w:pStyle w:val="TAC"/>
            </w:pPr>
          </w:p>
        </w:tc>
        <w:tc>
          <w:tcPr>
            <w:tcW w:w="845" w:type="dxa"/>
            <w:vAlign w:val="center"/>
          </w:tcPr>
          <w:p w14:paraId="6EFBB2D7" w14:textId="77777777" w:rsidR="00684181" w:rsidRPr="002748BB" w:rsidRDefault="00684181" w:rsidP="00684181">
            <w:pPr>
              <w:pStyle w:val="TAC"/>
            </w:pPr>
          </w:p>
        </w:tc>
        <w:tc>
          <w:tcPr>
            <w:tcW w:w="860" w:type="dxa"/>
            <w:vAlign w:val="center"/>
          </w:tcPr>
          <w:p w14:paraId="4908E441" w14:textId="3C1B143E" w:rsidR="00684181" w:rsidRDefault="00684181" w:rsidP="00684181">
            <w:pPr>
              <w:pStyle w:val="TAC"/>
            </w:pPr>
            <w:r>
              <w:rPr>
                <w:rFonts w:hint="eastAsia"/>
              </w:rPr>
              <w:t>Yes</w:t>
            </w:r>
          </w:p>
        </w:tc>
        <w:tc>
          <w:tcPr>
            <w:tcW w:w="841" w:type="dxa"/>
            <w:vAlign w:val="center"/>
          </w:tcPr>
          <w:p w14:paraId="75297F15" w14:textId="75E456C0" w:rsidR="00684181" w:rsidRDefault="00684181" w:rsidP="00684181">
            <w:pPr>
              <w:pStyle w:val="TAC"/>
            </w:pPr>
            <w:r>
              <w:t>Yes</w:t>
            </w:r>
          </w:p>
        </w:tc>
        <w:tc>
          <w:tcPr>
            <w:tcW w:w="832" w:type="dxa"/>
            <w:vAlign w:val="center"/>
          </w:tcPr>
          <w:p w14:paraId="53FD30EE" w14:textId="53E107D9" w:rsidR="00684181" w:rsidRDefault="00684181" w:rsidP="00684181">
            <w:pPr>
              <w:pStyle w:val="TAC"/>
            </w:pPr>
            <w:r>
              <w:rPr>
                <w:rFonts w:hint="eastAsia"/>
              </w:rPr>
              <w:t>Yes</w:t>
            </w:r>
          </w:p>
        </w:tc>
        <w:tc>
          <w:tcPr>
            <w:tcW w:w="843" w:type="dxa"/>
            <w:vAlign w:val="center"/>
          </w:tcPr>
          <w:p w14:paraId="334AEE4F" w14:textId="7AF6F2A9" w:rsidR="00684181" w:rsidRDefault="00684181" w:rsidP="00684181">
            <w:pPr>
              <w:pStyle w:val="TAC"/>
            </w:pPr>
            <w:r>
              <w:t>Yes</w:t>
            </w:r>
          </w:p>
        </w:tc>
        <w:tc>
          <w:tcPr>
            <w:tcW w:w="1187" w:type="dxa"/>
            <w:vMerge/>
          </w:tcPr>
          <w:p w14:paraId="5CA509FD" w14:textId="77777777" w:rsidR="00684181" w:rsidRPr="00865BF7" w:rsidRDefault="00684181" w:rsidP="00684181">
            <w:pPr>
              <w:pStyle w:val="TAC"/>
              <w:rPr>
                <w:lang w:val="en-US"/>
              </w:rPr>
            </w:pPr>
          </w:p>
        </w:tc>
        <w:tc>
          <w:tcPr>
            <w:tcW w:w="1316" w:type="dxa"/>
            <w:vMerge/>
            <w:vAlign w:val="center"/>
          </w:tcPr>
          <w:p w14:paraId="427D1F14" w14:textId="77777777" w:rsidR="00684181" w:rsidRPr="00865BF7" w:rsidRDefault="00684181" w:rsidP="00684181">
            <w:pPr>
              <w:pStyle w:val="TAC"/>
              <w:rPr>
                <w:lang w:val="en-US"/>
              </w:rPr>
            </w:pPr>
          </w:p>
        </w:tc>
      </w:tr>
    </w:tbl>
    <w:p w14:paraId="5EBB36D5" w14:textId="77777777" w:rsidR="0082602E" w:rsidRDefault="0082602E" w:rsidP="00466057">
      <w:pPr>
        <w:pStyle w:val="CRCoverPage"/>
        <w:tabs>
          <w:tab w:val="right" w:pos="9639"/>
        </w:tabs>
        <w:spacing w:after="0"/>
        <w:ind w:left="1600" w:hangingChars="800" w:hanging="1600"/>
        <w:rPr>
          <w:rFonts w:ascii="Times New Roman" w:hAnsi="Times New Roman"/>
          <w:lang w:eastAsia="ja-JP"/>
        </w:rPr>
      </w:pPr>
    </w:p>
    <w:p w14:paraId="44059003" w14:textId="2D7A421C" w:rsidR="009A45B8" w:rsidRPr="00C84FC1" w:rsidRDefault="00FE0923" w:rsidP="009A45B8">
      <w:pPr>
        <w:pStyle w:val="30"/>
      </w:pPr>
      <w:bookmarkStart w:id="1" w:name="_Toc460338314"/>
      <w:proofErr w:type="gramStart"/>
      <w:r>
        <w:t>5</w:t>
      </w:r>
      <w:r w:rsidR="009A45B8">
        <w:t>.x.</w:t>
      </w:r>
      <w:r>
        <w:t>2</w:t>
      </w:r>
      <w:proofErr w:type="gramEnd"/>
      <w:r w:rsidR="009A45B8" w:rsidRPr="00C84FC1">
        <w:tab/>
        <w:t>Co-existence studies</w:t>
      </w:r>
      <w:bookmarkEnd w:id="1"/>
    </w:p>
    <w:p w14:paraId="4F3364F1" w14:textId="45DC1FBA" w:rsidR="0082602E" w:rsidRPr="009A45B8" w:rsidRDefault="009A45B8" w:rsidP="00466057">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 xml:space="preserve">The analysis has been done in </w:t>
      </w:r>
      <w:r>
        <w:rPr>
          <w:rFonts w:ascii="Times New Roman" w:eastAsia="新細明體" w:hAnsi="Times New Roman" w:hint="eastAsia"/>
          <w:lang w:eastAsia="zh-TW"/>
        </w:rPr>
        <w:t>CA_1A-</w:t>
      </w:r>
      <w:r w:rsidR="00550E93">
        <w:rPr>
          <w:rFonts w:ascii="Times New Roman" w:eastAsia="新細明體" w:hAnsi="Times New Roman"/>
          <w:lang w:eastAsia="zh-TW"/>
        </w:rPr>
        <w:t>3A-</w:t>
      </w:r>
      <w:r w:rsidR="002A072B">
        <w:rPr>
          <w:rFonts w:ascii="Times New Roman" w:eastAsia="新細明體" w:hAnsi="Times New Roman" w:hint="eastAsia"/>
          <w:lang w:eastAsia="zh-TW"/>
        </w:rPr>
        <w:t>7A</w:t>
      </w:r>
      <w:r w:rsidR="001E0208">
        <w:rPr>
          <w:rFonts w:ascii="Times New Roman" w:eastAsia="新細明體" w:hAnsi="Times New Roman"/>
          <w:lang w:eastAsia="zh-TW"/>
        </w:rPr>
        <w:t>_BCS0</w:t>
      </w:r>
      <w:r>
        <w:rPr>
          <w:rFonts w:ascii="Times New Roman" w:eastAsia="新細明體" w:hAnsi="Times New Roman"/>
          <w:lang w:eastAsia="zh-TW"/>
        </w:rPr>
        <w:t>, No further analysis is needed.</w:t>
      </w:r>
    </w:p>
    <w:p w14:paraId="1E70DF0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F5A96A1" w14:textId="651E3347" w:rsidR="009A45B8" w:rsidRPr="00E8770A" w:rsidRDefault="00FE0923" w:rsidP="009A45B8">
      <w:pPr>
        <w:keepNext/>
        <w:keepLines/>
        <w:spacing w:before="120"/>
        <w:outlineLvl w:val="2"/>
        <w:rPr>
          <w:rFonts w:ascii="Arial" w:hAnsi="Arial"/>
          <w:sz w:val="28"/>
          <w:lang w:eastAsia="zh-CN"/>
        </w:rPr>
      </w:pPr>
      <w:proofErr w:type="gramStart"/>
      <w:r>
        <w:rPr>
          <w:rFonts w:ascii="Arial" w:hAnsi="Arial"/>
          <w:sz w:val="28"/>
          <w:lang w:eastAsia="zh-CN"/>
        </w:rPr>
        <w:t>5</w:t>
      </w:r>
      <w:r w:rsidR="009A45B8" w:rsidRPr="00E8770A">
        <w:rPr>
          <w:rFonts w:ascii="Arial" w:hAnsi="Arial"/>
          <w:sz w:val="28"/>
          <w:lang w:eastAsia="zh-CN"/>
        </w:rPr>
        <w:t>.</w:t>
      </w:r>
      <w:r w:rsidR="009A45B8">
        <w:rPr>
          <w:rFonts w:ascii="Arial" w:hAnsi="Arial"/>
          <w:sz w:val="28"/>
          <w:lang w:eastAsia="zh-CN"/>
        </w:rPr>
        <w:t>x</w:t>
      </w:r>
      <w:r w:rsidR="009A45B8" w:rsidRPr="00E8770A">
        <w:rPr>
          <w:rFonts w:ascii="Arial" w:hAnsi="Arial"/>
          <w:sz w:val="28"/>
          <w:lang w:eastAsia="zh-CN"/>
        </w:rPr>
        <w:t>.</w:t>
      </w:r>
      <w:r>
        <w:rPr>
          <w:rFonts w:ascii="Arial" w:hAnsi="Arial"/>
          <w:sz w:val="28"/>
          <w:lang w:eastAsia="zh-CN"/>
        </w:rPr>
        <w:t>3</w:t>
      </w:r>
      <w:proofErr w:type="gramEnd"/>
      <w:r w:rsidR="009A45B8" w:rsidRPr="00E8770A">
        <w:rPr>
          <w:rFonts w:ascii="Arial" w:hAnsi="Arial"/>
          <w:sz w:val="28"/>
          <w:lang w:eastAsia="zh-CN"/>
        </w:rPr>
        <w:tab/>
        <w:t>ΔT</w:t>
      </w:r>
      <w:r w:rsidR="009A45B8" w:rsidRPr="00E8770A">
        <w:rPr>
          <w:rFonts w:ascii="Arial" w:hAnsi="Arial"/>
          <w:sz w:val="28"/>
          <w:vertAlign w:val="subscript"/>
          <w:lang w:eastAsia="zh-CN"/>
        </w:rPr>
        <w:t>IB</w:t>
      </w:r>
      <w:r w:rsidR="009A45B8" w:rsidRPr="00E8770A">
        <w:rPr>
          <w:rFonts w:ascii="Arial" w:hAnsi="Arial"/>
          <w:sz w:val="28"/>
          <w:lang w:eastAsia="zh-CN"/>
        </w:rPr>
        <w:t xml:space="preserve"> and ΔR</w:t>
      </w:r>
      <w:r w:rsidR="009A45B8" w:rsidRPr="00E8770A">
        <w:rPr>
          <w:rFonts w:ascii="Arial" w:hAnsi="Arial"/>
          <w:sz w:val="28"/>
          <w:vertAlign w:val="subscript"/>
          <w:lang w:eastAsia="zh-CN"/>
        </w:rPr>
        <w:t>IB</w:t>
      </w:r>
      <w:r w:rsidR="009A45B8" w:rsidRPr="00E8770A">
        <w:rPr>
          <w:rFonts w:ascii="Arial" w:hAnsi="Arial"/>
          <w:sz w:val="28"/>
          <w:lang w:eastAsia="zh-CN"/>
        </w:rPr>
        <w:t xml:space="preserve"> values</w:t>
      </w:r>
    </w:p>
    <w:p w14:paraId="4083DF3B" w14:textId="22B42911" w:rsidR="009A45B8" w:rsidRPr="009A45B8" w:rsidRDefault="009A45B8" w:rsidP="009A45B8">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 xml:space="preserve">The UE architecture is same as that of </w:t>
      </w:r>
      <w:r>
        <w:rPr>
          <w:rFonts w:ascii="Times New Roman" w:eastAsia="新細明體" w:hAnsi="Times New Roman" w:hint="eastAsia"/>
          <w:lang w:eastAsia="zh-TW"/>
        </w:rPr>
        <w:t>CA_1A-</w:t>
      </w:r>
      <w:r w:rsidR="00550E93">
        <w:rPr>
          <w:rFonts w:ascii="Times New Roman" w:eastAsia="新細明體" w:hAnsi="Times New Roman"/>
          <w:lang w:eastAsia="zh-TW"/>
        </w:rPr>
        <w:t>3A-</w:t>
      </w:r>
      <w:r w:rsidR="002A072B">
        <w:rPr>
          <w:rFonts w:ascii="Times New Roman" w:eastAsia="新細明體" w:hAnsi="Times New Roman" w:hint="eastAsia"/>
          <w:lang w:eastAsia="zh-TW"/>
        </w:rPr>
        <w:t>7A</w:t>
      </w:r>
      <w:r>
        <w:rPr>
          <w:rFonts w:ascii="Times New Roman" w:eastAsia="新細明體" w:hAnsi="Times New Roman"/>
          <w:lang w:eastAsia="zh-TW"/>
        </w:rPr>
        <w:t xml:space="preserve">. </w:t>
      </w:r>
      <w:r w:rsidR="00D53D53">
        <w:rPr>
          <w:rFonts w:ascii="Times New Roman" w:eastAsia="新細明體" w:hAnsi="Times New Roman"/>
          <w:lang w:eastAsia="zh-TW"/>
        </w:rPr>
        <w:t>Same</w:t>
      </w:r>
      <w:r>
        <w:rPr>
          <w:rFonts w:ascii="Times New Roman" w:eastAsia="新細明體" w:hAnsi="Times New Roman"/>
          <w:lang w:eastAsia="zh-TW"/>
        </w:rPr>
        <w:t xml:space="preserve"> values of </w:t>
      </w:r>
      <w:r w:rsidRPr="00945F62">
        <w:rPr>
          <w:rFonts w:cs="Arial"/>
        </w:rPr>
        <w:sym w:font="Symbol" w:char="F044"/>
      </w:r>
      <w:proofErr w:type="spellStart"/>
      <w:r w:rsidRPr="00945F62">
        <w:rPr>
          <w:rFonts w:cs="Arial"/>
        </w:rPr>
        <w:t>T</w:t>
      </w:r>
      <w:r w:rsidRPr="00945F62">
        <w:rPr>
          <w:rFonts w:cs="Arial"/>
          <w:vertAlign w:val="subscript"/>
        </w:rPr>
        <w:t>IB</w:t>
      </w:r>
      <w:proofErr w:type="gramStart"/>
      <w:r w:rsidRPr="00945F62">
        <w:rPr>
          <w:rFonts w:cs="Arial"/>
          <w:vertAlign w:val="subscript"/>
        </w:rPr>
        <w:t>,c</w:t>
      </w:r>
      <w:proofErr w:type="spellEnd"/>
      <w:proofErr w:type="gramEnd"/>
      <w:r>
        <w:rPr>
          <w:rFonts w:cs="Arial"/>
          <w:vertAlign w:val="subscript"/>
        </w:rPr>
        <w:t xml:space="preserve"> </w:t>
      </w:r>
      <w:r>
        <w:rPr>
          <w:rFonts w:ascii="Times New Roman" w:eastAsia="新細明體" w:hAnsi="Times New Roman"/>
          <w:lang w:eastAsia="zh-TW"/>
        </w:rPr>
        <w:t xml:space="preserve">and </w:t>
      </w:r>
      <w:proofErr w:type="spellStart"/>
      <w:r w:rsidRPr="0007303D">
        <w:rPr>
          <w:lang w:eastAsia="en-GB"/>
        </w:rPr>
        <w:t>Δ</w:t>
      </w:r>
      <w:r w:rsidRPr="0007303D">
        <w:rPr>
          <w:rFonts w:hint="eastAsia"/>
          <w:lang w:eastAsia="ja-JP"/>
        </w:rPr>
        <w:t>R</w:t>
      </w:r>
      <w:r w:rsidRPr="0007303D">
        <w:rPr>
          <w:vertAlign w:val="subscript"/>
          <w:lang w:eastAsia="en-GB"/>
        </w:rPr>
        <w:t>IB,c</w:t>
      </w:r>
      <w:proofErr w:type="spellEnd"/>
      <w:r w:rsidR="00D53D53">
        <w:rPr>
          <w:rFonts w:ascii="Times New Roman" w:eastAsia="新細明體" w:hAnsi="Times New Roman"/>
          <w:lang w:eastAsia="zh-TW"/>
        </w:rPr>
        <w:t xml:space="preserve"> can be re-used</w:t>
      </w:r>
      <w:r>
        <w:rPr>
          <w:rFonts w:ascii="Times New Roman" w:eastAsia="新細明體" w:hAnsi="Times New Roman"/>
          <w:lang w:eastAsia="zh-TW"/>
        </w:rPr>
        <w:t>.</w:t>
      </w:r>
    </w:p>
    <w:p w14:paraId="3AEF36FC" w14:textId="77777777" w:rsidR="009A45B8" w:rsidRPr="00D53D53" w:rsidRDefault="009A45B8" w:rsidP="00466057">
      <w:pPr>
        <w:pStyle w:val="CRCoverPage"/>
        <w:tabs>
          <w:tab w:val="right" w:pos="9639"/>
        </w:tabs>
        <w:spacing w:after="0"/>
        <w:ind w:left="1600" w:hangingChars="800" w:hanging="1600"/>
        <w:rPr>
          <w:rFonts w:ascii="Times New Roman" w:hAnsi="Times New Roman"/>
          <w:lang w:eastAsia="ja-JP"/>
        </w:rPr>
      </w:pPr>
    </w:p>
    <w:p w14:paraId="0883992A" w14:textId="5D9C0009" w:rsidR="00684181" w:rsidRPr="00E8770A" w:rsidRDefault="00FE0923" w:rsidP="00684181">
      <w:pPr>
        <w:keepNext/>
        <w:keepLines/>
        <w:spacing w:before="120"/>
        <w:outlineLvl w:val="2"/>
        <w:rPr>
          <w:rFonts w:ascii="Arial" w:hAnsi="Arial"/>
          <w:sz w:val="28"/>
          <w:lang w:eastAsia="zh-CN"/>
        </w:rPr>
      </w:pPr>
      <w:proofErr w:type="gramStart"/>
      <w:r>
        <w:rPr>
          <w:rFonts w:ascii="Arial" w:hAnsi="Arial"/>
          <w:sz w:val="28"/>
          <w:lang w:eastAsia="zh-CN"/>
        </w:rPr>
        <w:t>5</w:t>
      </w:r>
      <w:r w:rsidR="00684181" w:rsidRPr="00E8770A">
        <w:rPr>
          <w:rFonts w:ascii="Arial" w:hAnsi="Arial"/>
          <w:sz w:val="28"/>
          <w:lang w:eastAsia="zh-CN"/>
        </w:rPr>
        <w:t>.</w:t>
      </w:r>
      <w:r w:rsidR="00684181">
        <w:rPr>
          <w:rFonts w:ascii="Arial" w:hAnsi="Arial"/>
          <w:sz w:val="28"/>
          <w:lang w:eastAsia="zh-CN"/>
        </w:rPr>
        <w:t>x</w:t>
      </w:r>
      <w:r w:rsidR="00684181" w:rsidRPr="00E8770A">
        <w:rPr>
          <w:rFonts w:ascii="Arial" w:hAnsi="Arial"/>
          <w:sz w:val="28"/>
          <w:lang w:eastAsia="zh-CN"/>
        </w:rPr>
        <w:t>.</w:t>
      </w:r>
      <w:r>
        <w:rPr>
          <w:rFonts w:ascii="Arial" w:hAnsi="Arial"/>
          <w:sz w:val="28"/>
          <w:lang w:eastAsia="zh-CN"/>
        </w:rPr>
        <w:t>4</w:t>
      </w:r>
      <w:proofErr w:type="gramEnd"/>
      <w:r w:rsidR="00684181" w:rsidRPr="00E8770A">
        <w:rPr>
          <w:rFonts w:ascii="Arial" w:hAnsi="Arial"/>
          <w:sz w:val="28"/>
          <w:lang w:eastAsia="zh-CN"/>
        </w:rPr>
        <w:tab/>
      </w:r>
      <w:r w:rsidR="00550E93">
        <w:rPr>
          <w:rFonts w:ascii="Arial" w:hAnsi="Arial"/>
          <w:sz w:val="28"/>
          <w:lang w:eastAsia="zh-CN"/>
        </w:rPr>
        <w:t>REFSENS requirements</w:t>
      </w:r>
    </w:p>
    <w:p w14:paraId="2DA7E2F5" w14:textId="0D555A3D" w:rsidR="00550E93" w:rsidRDefault="00550E93" w:rsidP="00550E93">
      <w:pPr>
        <w:pStyle w:val="CRCoverPage"/>
        <w:tabs>
          <w:tab w:val="right" w:pos="9639"/>
        </w:tabs>
        <w:spacing w:after="0"/>
        <w:rPr>
          <w:rFonts w:ascii="Times New Roman" w:eastAsia="新細明體" w:hAnsi="Times New Roman"/>
          <w:lang w:eastAsia="zh-TW"/>
        </w:rPr>
      </w:pPr>
      <w:r>
        <w:rPr>
          <w:rFonts w:ascii="Times New Roman" w:eastAsia="新細明體" w:hAnsi="Times New Roman" w:hint="eastAsia"/>
          <w:lang w:eastAsia="zh-TW"/>
        </w:rPr>
        <w:t>The same</w:t>
      </w:r>
      <w:r>
        <w:rPr>
          <w:rFonts w:ascii="Times New Roman" w:eastAsia="新細明體" w:hAnsi="Times New Roman"/>
          <w:lang w:eastAsia="zh-TW"/>
        </w:rPr>
        <w:t xml:space="preserve"> MSD specification as Release 13 with additional 5MHz bandwidth support in Band 7 for </w:t>
      </w:r>
      <w:r>
        <w:rPr>
          <w:rFonts w:ascii="Times New Roman" w:eastAsia="新細明體" w:hAnsi="Times New Roman" w:hint="eastAsia"/>
          <w:lang w:eastAsia="zh-TW"/>
        </w:rPr>
        <w:t>CA_1A-</w:t>
      </w:r>
      <w:r>
        <w:rPr>
          <w:rFonts w:ascii="Times New Roman" w:eastAsia="新細明體" w:hAnsi="Times New Roman"/>
          <w:lang w:eastAsia="zh-TW"/>
        </w:rPr>
        <w:t>3A-</w:t>
      </w:r>
      <w:r w:rsidR="002A072B">
        <w:rPr>
          <w:rFonts w:ascii="Times New Roman" w:eastAsia="新細明體" w:hAnsi="Times New Roman" w:hint="eastAsia"/>
          <w:lang w:eastAsia="zh-TW"/>
        </w:rPr>
        <w:t>7A_BCS1</w:t>
      </w:r>
      <w:r>
        <w:rPr>
          <w:rFonts w:ascii="Times New Roman" w:eastAsia="新細明體" w:hAnsi="Times New Roman" w:hint="eastAsia"/>
          <w:lang w:eastAsia="zh-TW"/>
        </w:rPr>
        <w:t xml:space="preserve"> is applied.</w:t>
      </w:r>
    </w:p>
    <w:p w14:paraId="7252488B" w14:textId="77777777" w:rsidR="002F7F07" w:rsidRPr="00550E93" w:rsidRDefault="002F7F07" w:rsidP="00550E93">
      <w:pPr>
        <w:pStyle w:val="CRCoverPage"/>
        <w:tabs>
          <w:tab w:val="right" w:pos="9639"/>
        </w:tabs>
        <w:spacing w:after="0"/>
        <w:rPr>
          <w:rFonts w:ascii="Times New Roman" w:eastAsia="新細明體" w:hAnsi="Times New Roman"/>
          <w:lang w:eastAsia="zh-TW"/>
        </w:rPr>
      </w:pPr>
    </w:p>
    <w:p w14:paraId="390B9C77" w14:textId="43D34553" w:rsidR="00550E93" w:rsidRPr="00550E93" w:rsidRDefault="00550E93" w:rsidP="00550E93">
      <w:pPr>
        <w:pStyle w:val="TH"/>
        <w:rPr>
          <w:rFonts w:ascii="Times New Roman" w:hAnsi="Times New Roman"/>
        </w:rPr>
      </w:pPr>
      <w:r>
        <w:t xml:space="preserve">Table </w:t>
      </w:r>
      <w:r w:rsidR="00FE0923">
        <w:t>5</w:t>
      </w:r>
      <w:r w:rsidRPr="0032110F">
        <w:t>.</w:t>
      </w:r>
      <w:r>
        <w:t>x.</w:t>
      </w:r>
      <w:r w:rsidR="00FE0923">
        <w:t>4</w:t>
      </w:r>
      <w:r>
        <w:t>-1</w:t>
      </w:r>
      <w:r w:rsidRPr="0032110F">
        <w:t>: Reference sensitivity for carrier aggregation QPSK P</w:t>
      </w:r>
      <w:r w:rsidRPr="0032110F">
        <w:rPr>
          <w:vertAlign w:val="subscript"/>
        </w:rPr>
        <w:t>REFSENS, CA</w:t>
      </w:r>
      <w:r w:rsidRPr="0032110F">
        <w:t xml:space="preserve"> (exceptions for three bands</w:t>
      </w:r>
      <w:r w:rsidRPr="00A65394">
        <w:t xml:space="preserve"> due to close proximity of UL to DL channel</w:t>
      </w:r>
      <w:r w:rsidRPr="0032110F">
        <w:t>)</w:t>
      </w:r>
      <w:r w:rsidRPr="00550E93">
        <w:rPr>
          <w:rFonts w:ascii="Times New Roman" w:hAnsi="Times New Roman"/>
        </w:rPr>
        <w:t xml:space="preserve"> </w:t>
      </w: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944"/>
        <w:gridCol w:w="885"/>
        <w:gridCol w:w="859"/>
        <w:gridCol w:w="900"/>
        <w:gridCol w:w="839"/>
      </w:tblGrid>
      <w:tr w:rsidR="00550E93" w:rsidRPr="00F27BD1" w14:paraId="309AEE51" w14:textId="77777777" w:rsidTr="00590E81">
        <w:trPr>
          <w:trHeight w:val="255"/>
          <w:jc w:val="center"/>
        </w:trPr>
        <w:tc>
          <w:tcPr>
            <w:tcW w:w="9436" w:type="dxa"/>
            <w:gridSpan w:val="9"/>
            <w:shd w:val="clear" w:color="auto" w:fill="auto"/>
            <w:vAlign w:val="center"/>
          </w:tcPr>
          <w:p w14:paraId="38806477" w14:textId="77777777" w:rsidR="00550E93" w:rsidRPr="00F27BD1" w:rsidRDefault="00550E93" w:rsidP="004F1875">
            <w:pPr>
              <w:pStyle w:val="TAH"/>
              <w:rPr>
                <w:lang w:eastAsia="en-US"/>
              </w:rPr>
            </w:pPr>
            <w:r w:rsidRPr="00F27BD1">
              <w:rPr>
                <w:lang w:eastAsia="en-US"/>
              </w:rPr>
              <w:t>Channel bandwidth</w:t>
            </w:r>
          </w:p>
        </w:tc>
      </w:tr>
      <w:tr w:rsidR="00550E93" w:rsidRPr="00F27BD1" w14:paraId="36425485" w14:textId="77777777" w:rsidTr="00590E81">
        <w:trPr>
          <w:trHeight w:val="255"/>
          <w:jc w:val="center"/>
        </w:trPr>
        <w:tc>
          <w:tcPr>
            <w:tcW w:w="1984" w:type="dxa"/>
            <w:shd w:val="clear" w:color="auto" w:fill="auto"/>
            <w:vAlign w:val="center"/>
          </w:tcPr>
          <w:p w14:paraId="42B55F09" w14:textId="77777777" w:rsidR="00550E93" w:rsidRPr="00F27BD1" w:rsidRDefault="00550E93" w:rsidP="004F1875">
            <w:pPr>
              <w:pStyle w:val="TAH"/>
              <w:rPr>
                <w:lang w:eastAsia="en-US"/>
              </w:rPr>
            </w:pPr>
            <w:r w:rsidRPr="00F27BD1">
              <w:rPr>
                <w:lang w:eastAsia="en-US"/>
              </w:rPr>
              <w:t>EUTRA CA Configuration</w:t>
            </w:r>
          </w:p>
        </w:tc>
        <w:tc>
          <w:tcPr>
            <w:tcW w:w="1004" w:type="dxa"/>
            <w:shd w:val="clear" w:color="auto" w:fill="auto"/>
            <w:vAlign w:val="center"/>
          </w:tcPr>
          <w:p w14:paraId="430BAC4B" w14:textId="77777777" w:rsidR="00550E93" w:rsidRPr="00F27BD1" w:rsidRDefault="00550E93" w:rsidP="004F1875">
            <w:pPr>
              <w:pStyle w:val="TAH"/>
              <w:rPr>
                <w:lang w:eastAsia="en-US"/>
              </w:rPr>
            </w:pPr>
            <w:r w:rsidRPr="00F27BD1">
              <w:rPr>
                <w:lang w:eastAsia="en-US"/>
              </w:rPr>
              <w:t>EUTRA band</w:t>
            </w:r>
          </w:p>
        </w:tc>
        <w:tc>
          <w:tcPr>
            <w:tcW w:w="1134" w:type="dxa"/>
            <w:shd w:val="clear" w:color="auto" w:fill="auto"/>
            <w:vAlign w:val="center"/>
          </w:tcPr>
          <w:p w14:paraId="31DD92C9" w14:textId="77777777" w:rsidR="00550E93" w:rsidRPr="00F27BD1" w:rsidRDefault="00550E93" w:rsidP="004F1875">
            <w:pPr>
              <w:pStyle w:val="TAH"/>
              <w:rPr>
                <w:lang w:eastAsia="en-US"/>
              </w:rPr>
            </w:pPr>
            <w:r w:rsidRPr="00F27BD1">
              <w:rPr>
                <w:lang w:eastAsia="en-US"/>
              </w:rPr>
              <w:t>1.4 MHz</w:t>
            </w:r>
            <w:r w:rsidRPr="00F27BD1">
              <w:rPr>
                <w:lang w:eastAsia="en-US"/>
              </w:rPr>
              <w:br/>
              <w:t>(</w:t>
            </w:r>
            <w:proofErr w:type="spellStart"/>
            <w:r w:rsidRPr="00F27BD1">
              <w:rPr>
                <w:lang w:eastAsia="en-US"/>
              </w:rPr>
              <w:t>dBm</w:t>
            </w:r>
            <w:proofErr w:type="spellEnd"/>
            <w:r w:rsidRPr="00F27BD1">
              <w:rPr>
                <w:lang w:eastAsia="en-US"/>
              </w:rPr>
              <w:t>)</w:t>
            </w:r>
          </w:p>
        </w:tc>
        <w:tc>
          <w:tcPr>
            <w:tcW w:w="887" w:type="dxa"/>
            <w:shd w:val="clear" w:color="auto" w:fill="auto"/>
            <w:vAlign w:val="center"/>
          </w:tcPr>
          <w:p w14:paraId="1C55052F" w14:textId="77777777" w:rsidR="00550E93" w:rsidRPr="00F27BD1" w:rsidRDefault="00550E93" w:rsidP="004F1875">
            <w:pPr>
              <w:pStyle w:val="TAH"/>
              <w:rPr>
                <w:lang w:eastAsia="en-US"/>
              </w:rPr>
            </w:pPr>
            <w:r w:rsidRPr="00F27BD1">
              <w:rPr>
                <w:lang w:eastAsia="en-US"/>
              </w:rPr>
              <w:t>3 MHz</w:t>
            </w:r>
            <w:r w:rsidRPr="00F27BD1">
              <w:rPr>
                <w:lang w:eastAsia="en-US"/>
              </w:rPr>
              <w:br/>
              <w:t>(</w:t>
            </w:r>
            <w:proofErr w:type="spellStart"/>
            <w:r w:rsidRPr="00F27BD1">
              <w:rPr>
                <w:lang w:eastAsia="en-US"/>
              </w:rPr>
              <w:t>dBm</w:t>
            </w:r>
            <w:proofErr w:type="spellEnd"/>
            <w:r w:rsidRPr="00F27BD1">
              <w:rPr>
                <w:lang w:eastAsia="en-US"/>
              </w:rPr>
              <w:t>)</w:t>
            </w:r>
          </w:p>
        </w:tc>
        <w:tc>
          <w:tcPr>
            <w:tcW w:w="944" w:type="dxa"/>
            <w:shd w:val="clear" w:color="auto" w:fill="auto"/>
            <w:vAlign w:val="center"/>
          </w:tcPr>
          <w:p w14:paraId="04B49F97" w14:textId="77777777" w:rsidR="00550E93" w:rsidRPr="00F27BD1" w:rsidRDefault="00550E93" w:rsidP="004F1875">
            <w:pPr>
              <w:pStyle w:val="TAH"/>
              <w:rPr>
                <w:lang w:eastAsia="en-US"/>
              </w:rPr>
            </w:pPr>
            <w:r w:rsidRPr="00F27BD1">
              <w:rPr>
                <w:lang w:eastAsia="en-US"/>
              </w:rPr>
              <w:t>5 MHz</w:t>
            </w:r>
            <w:r w:rsidRPr="00F27BD1">
              <w:rPr>
                <w:lang w:eastAsia="en-US"/>
              </w:rPr>
              <w:br/>
              <w:t>(</w:t>
            </w:r>
            <w:proofErr w:type="spellStart"/>
            <w:r w:rsidRPr="00F27BD1">
              <w:rPr>
                <w:lang w:eastAsia="en-US"/>
              </w:rPr>
              <w:t>dBm</w:t>
            </w:r>
            <w:proofErr w:type="spellEnd"/>
            <w:r w:rsidRPr="00F27BD1">
              <w:rPr>
                <w:lang w:eastAsia="en-US"/>
              </w:rPr>
              <w:t>)</w:t>
            </w:r>
          </w:p>
        </w:tc>
        <w:tc>
          <w:tcPr>
            <w:tcW w:w="885" w:type="dxa"/>
            <w:shd w:val="clear" w:color="auto" w:fill="auto"/>
            <w:vAlign w:val="center"/>
          </w:tcPr>
          <w:p w14:paraId="205B0A39" w14:textId="77777777" w:rsidR="00550E93" w:rsidRPr="00F27BD1" w:rsidRDefault="00550E93" w:rsidP="004F1875">
            <w:pPr>
              <w:pStyle w:val="TAH"/>
              <w:rPr>
                <w:lang w:eastAsia="en-US"/>
              </w:rPr>
            </w:pPr>
            <w:r w:rsidRPr="00F27BD1">
              <w:rPr>
                <w:lang w:eastAsia="en-US"/>
              </w:rPr>
              <w:t>10 MHz</w:t>
            </w:r>
            <w:r w:rsidRPr="00F27BD1">
              <w:rPr>
                <w:lang w:eastAsia="en-US"/>
              </w:rPr>
              <w:br/>
              <w:t>(</w:t>
            </w:r>
            <w:proofErr w:type="spellStart"/>
            <w:r w:rsidRPr="00F27BD1">
              <w:rPr>
                <w:lang w:eastAsia="en-US"/>
              </w:rPr>
              <w:t>dBm</w:t>
            </w:r>
            <w:proofErr w:type="spellEnd"/>
            <w:r w:rsidRPr="00F27BD1">
              <w:rPr>
                <w:lang w:eastAsia="en-US"/>
              </w:rPr>
              <w:t>)</w:t>
            </w:r>
          </w:p>
        </w:tc>
        <w:tc>
          <w:tcPr>
            <w:tcW w:w="859" w:type="dxa"/>
            <w:shd w:val="clear" w:color="auto" w:fill="auto"/>
            <w:vAlign w:val="center"/>
          </w:tcPr>
          <w:p w14:paraId="5FA3E02E" w14:textId="77777777" w:rsidR="00550E93" w:rsidRPr="00F27BD1" w:rsidRDefault="00550E93" w:rsidP="004F1875">
            <w:pPr>
              <w:pStyle w:val="TAH"/>
              <w:rPr>
                <w:lang w:eastAsia="en-US"/>
              </w:rPr>
            </w:pPr>
            <w:r w:rsidRPr="00F27BD1">
              <w:rPr>
                <w:lang w:eastAsia="en-US"/>
              </w:rPr>
              <w:t>15 MHz</w:t>
            </w:r>
            <w:r w:rsidRPr="00F27BD1">
              <w:rPr>
                <w:lang w:eastAsia="en-US"/>
              </w:rPr>
              <w:br/>
              <w:t>(</w:t>
            </w:r>
            <w:proofErr w:type="spellStart"/>
            <w:r w:rsidRPr="00F27BD1">
              <w:rPr>
                <w:lang w:eastAsia="en-US"/>
              </w:rPr>
              <w:t>dBm</w:t>
            </w:r>
            <w:proofErr w:type="spellEnd"/>
            <w:r w:rsidRPr="00F27BD1">
              <w:rPr>
                <w:lang w:eastAsia="en-US"/>
              </w:rPr>
              <w:t>)</w:t>
            </w:r>
          </w:p>
        </w:tc>
        <w:tc>
          <w:tcPr>
            <w:tcW w:w="900" w:type="dxa"/>
            <w:shd w:val="clear" w:color="auto" w:fill="auto"/>
            <w:vAlign w:val="center"/>
          </w:tcPr>
          <w:p w14:paraId="2CDC3CBF" w14:textId="77777777" w:rsidR="00550E93" w:rsidRPr="00F27BD1" w:rsidRDefault="00550E93" w:rsidP="004F1875">
            <w:pPr>
              <w:pStyle w:val="TAH"/>
              <w:rPr>
                <w:lang w:eastAsia="en-US"/>
              </w:rPr>
            </w:pPr>
            <w:r w:rsidRPr="00F27BD1">
              <w:rPr>
                <w:lang w:eastAsia="en-US"/>
              </w:rPr>
              <w:t>20 MHz</w:t>
            </w:r>
            <w:r w:rsidRPr="00F27BD1">
              <w:rPr>
                <w:lang w:eastAsia="en-US"/>
              </w:rPr>
              <w:br/>
              <w:t>(</w:t>
            </w:r>
            <w:proofErr w:type="spellStart"/>
            <w:r w:rsidRPr="00F27BD1">
              <w:rPr>
                <w:lang w:eastAsia="en-US"/>
              </w:rPr>
              <w:t>dBm</w:t>
            </w:r>
            <w:proofErr w:type="spellEnd"/>
            <w:r w:rsidRPr="00F27BD1">
              <w:rPr>
                <w:lang w:eastAsia="en-US"/>
              </w:rPr>
              <w:t>)</w:t>
            </w:r>
          </w:p>
        </w:tc>
        <w:tc>
          <w:tcPr>
            <w:tcW w:w="839" w:type="dxa"/>
            <w:shd w:val="clear" w:color="auto" w:fill="auto"/>
            <w:vAlign w:val="center"/>
          </w:tcPr>
          <w:p w14:paraId="181344C7" w14:textId="77777777" w:rsidR="00550E93" w:rsidRPr="00F27BD1" w:rsidRDefault="00550E93" w:rsidP="004F1875">
            <w:pPr>
              <w:pStyle w:val="TAH"/>
              <w:rPr>
                <w:lang w:eastAsia="en-US"/>
              </w:rPr>
            </w:pPr>
            <w:r w:rsidRPr="00F27BD1">
              <w:rPr>
                <w:lang w:eastAsia="en-US"/>
              </w:rPr>
              <w:t>Duplex mode</w:t>
            </w:r>
          </w:p>
        </w:tc>
      </w:tr>
      <w:tr w:rsidR="00550E93" w:rsidRPr="00F27BD1" w14:paraId="2F4DC7F8" w14:textId="77777777" w:rsidTr="00590E81">
        <w:trPr>
          <w:trHeight w:val="255"/>
          <w:jc w:val="center"/>
        </w:trPr>
        <w:tc>
          <w:tcPr>
            <w:tcW w:w="1984" w:type="dxa"/>
            <w:vMerge w:val="restart"/>
            <w:shd w:val="clear" w:color="auto" w:fill="auto"/>
            <w:vAlign w:val="center"/>
          </w:tcPr>
          <w:p w14:paraId="276D3FE6" w14:textId="77777777" w:rsidR="00550E93" w:rsidRPr="00F27BD1" w:rsidRDefault="00550E93" w:rsidP="004F1875">
            <w:pPr>
              <w:pStyle w:val="TAC"/>
              <w:rPr>
                <w:lang w:eastAsia="en-US"/>
              </w:rPr>
            </w:pPr>
            <w:r w:rsidRPr="00F27BD1">
              <w:rPr>
                <w:lang w:eastAsia="en-US"/>
              </w:rPr>
              <w:t>CA_</w:t>
            </w:r>
            <w:r w:rsidRPr="00F27BD1">
              <w:rPr>
                <w:rFonts w:hint="eastAsia"/>
                <w:lang w:eastAsia="en-US"/>
              </w:rPr>
              <w:t>1</w:t>
            </w:r>
            <w:r w:rsidRPr="00F27BD1">
              <w:rPr>
                <w:lang w:eastAsia="en-US"/>
              </w:rPr>
              <w:t>A-</w:t>
            </w:r>
            <w:r w:rsidRPr="00F27BD1">
              <w:rPr>
                <w:rFonts w:hint="eastAsia"/>
                <w:lang w:eastAsia="en-US"/>
              </w:rPr>
              <w:t>3</w:t>
            </w:r>
            <w:r w:rsidRPr="00F27BD1">
              <w:rPr>
                <w:lang w:eastAsia="en-US"/>
              </w:rPr>
              <w:t>A</w:t>
            </w:r>
            <w:r w:rsidRPr="00F27BD1">
              <w:rPr>
                <w:rFonts w:hint="eastAsia"/>
                <w:lang w:eastAsia="en-US"/>
              </w:rPr>
              <w:t>-</w:t>
            </w:r>
            <w:r w:rsidRPr="00C77627">
              <w:rPr>
                <w:rFonts w:eastAsia="SimSun" w:hint="eastAsia"/>
                <w:lang w:eastAsia="zh-CN"/>
              </w:rPr>
              <w:t>7</w:t>
            </w:r>
            <w:r w:rsidRPr="00F27BD1">
              <w:rPr>
                <w:rFonts w:hint="eastAsia"/>
                <w:lang w:eastAsia="en-US"/>
              </w:rPr>
              <w:t>A</w:t>
            </w:r>
            <w:r w:rsidRPr="00F27BD1">
              <w:rPr>
                <w:vertAlign w:val="superscript"/>
                <w:lang w:eastAsia="en-US"/>
              </w:rPr>
              <w:t>9</w:t>
            </w:r>
          </w:p>
        </w:tc>
        <w:tc>
          <w:tcPr>
            <w:tcW w:w="1004" w:type="dxa"/>
            <w:vMerge w:val="restart"/>
            <w:shd w:val="clear" w:color="auto" w:fill="auto"/>
            <w:vAlign w:val="center"/>
          </w:tcPr>
          <w:p w14:paraId="253925EF" w14:textId="77777777" w:rsidR="00550E93" w:rsidRPr="00F27BD1" w:rsidRDefault="00550E93" w:rsidP="004F1875">
            <w:pPr>
              <w:pStyle w:val="TAC"/>
              <w:rPr>
                <w:lang w:eastAsia="en-US"/>
              </w:rPr>
            </w:pPr>
            <w:r w:rsidRPr="00F27BD1">
              <w:rPr>
                <w:rFonts w:hint="eastAsia"/>
                <w:lang w:eastAsia="en-US"/>
              </w:rPr>
              <w:t>1</w:t>
            </w:r>
          </w:p>
        </w:tc>
        <w:tc>
          <w:tcPr>
            <w:tcW w:w="1134" w:type="dxa"/>
            <w:shd w:val="clear" w:color="auto" w:fill="auto"/>
            <w:vAlign w:val="center"/>
          </w:tcPr>
          <w:p w14:paraId="1C711153" w14:textId="77777777" w:rsidR="00550E93" w:rsidRPr="00F27BD1" w:rsidRDefault="00550E93" w:rsidP="004F1875">
            <w:pPr>
              <w:pStyle w:val="TAC"/>
              <w:rPr>
                <w:lang w:eastAsia="en-US"/>
              </w:rPr>
            </w:pPr>
          </w:p>
        </w:tc>
        <w:tc>
          <w:tcPr>
            <w:tcW w:w="887" w:type="dxa"/>
            <w:shd w:val="clear" w:color="auto" w:fill="auto"/>
            <w:vAlign w:val="center"/>
          </w:tcPr>
          <w:p w14:paraId="38B26C47" w14:textId="77777777" w:rsidR="00550E93" w:rsidRPr="00F27BD1" w:rsidRDefault="00550E93" w:rsidP="004F1875">
            <w:pPr>
              <w:pStyle w:val="TAC"/>
              <w:rPr>
                <w:lang w:eastAsia="en-US"/>
              </w:rPr>
            </w:pPr>
          </w:p>
        </w:tc>
        <w:tc>
          <w:tcPr>
            <w:tcW w:w="944" w:type="dxa"/>
            <w:shd w:val="clear" w:color="auto" w:fill="auto"/>
            <w:vAlign w:val="center"/>
          </w:tcPr>
          <w:p w14:paraId="2FF0B271" w14:textId="77777777" w:rsidR="00550E93" w:rsidRPr="00F27BD1" w:rsidRDefault="00550E93" w:rsidP="004F1875">
            <w:pPr>
              <w:pStyle w:val="TAC"/>
              <w:rPr>
                <w:lang w:eastAsia="en-US"/>
              </w:rPr>
            </w:pPr>
            <w:r w:rsidRPr="00F27BD1">
              <w:rPr>
                <w:lang w:eastAsia="en-US"/>
              </w:rPr>
              <w:t>-100</w:t>
            </w:r>
          </w:p>
        </w:tc>
        <w:tc>
          <w:tcPr>
            <w:tcW w:w="885" w:type="dxa"/>
            <w:shd w:val="clear" w:color="auto" w:fill="auto"/>
            <w:vAlign w:val="center"/>
          </w:tcPr>
          <w:p w14:paraId="3FFA59F0" w14:textId="77777777" w:rsidR="00550E93" w:rsidRPr="00F27BD1" w:rsidRDefault="00550E93" w:rsidP="004F1875">
            <w:pPr>
              <w:pStyle w:val="TAC"/>
              <w:rPr>
                <w:lang w:eastAsia="en-US"/>
              </w:rPr>
            </w:pPr>
            <w:r w:rsidRPr="00F27BD1">
              <w:rPr>
                <w:lang w:eastAsia="en-US"/>
              </w:rPr>
              <w:t>-97</w:t>
            </w:r>
          </w:p>
        </w:tc>
        <w:tc>
          <w:tcPr>
            <w:tcW w:w="859" w:type="dxa"/>
            <w:shd w:val="clear" w:color="auto" w:fill="auto"/>
            <w:vAlign w:val="center"/>
          </w:tcPr>
          <w:p w14:paraId="02593192" w14:textId="77777777" w:rsidR="00550E93" w:rsidRPr="00F27BD1" w:rsidRDefault="00550E93" w:rsidP="004F1875">
            <w:pPr>
              <w:pStyle w:val="TAC"/>
              <w:rPr>
                <w:lang w:eastAsia="en-US"/>
              </w:rPr>
            </w:pPr>
            <w:r w:rsidRPr="00F27BD1">
              <w:rPr>
                <w:lang w:eastAsia="en-US"/>
              </w:rPr>
              <w:t>-95.2</w:t>
            </w:r>
          </w:p>
        </w:tc>
        <w:tc>
          <w:tcPr>
            <w:tcW w:w="900" w:type="dxa"/>
            <w:shd w:val="clear" w:color="auto" w:fill="auto"/>
            <w:vAlign w:val="center"/>
          </w:tcPr>
          <w:p w14:paraId="32CF584D" w14:textId="77777777" w:rsidR="00550E93" w:rsidRPr="00F27BD1" w:rsidRDefault="00550E93" w:rsidP="004F1875">
            <w:pPr>
              <w:pStyle w:val="TAC"/>
              <w:rPr>
                <w:lang w:eastAsia="en-US"/>
              </w:rPr>
            </w:pPr>
            <w:r w:rsidRPr="00F27BD1">
              <w:rPr>
                <w:lang w:eastAsia="en-US"/>
              </w:rPr>
              <w:t>-94</w:t>
            </w:r>
          </w:p>
        </w:tc>
        <w:tc>
          <w:tcPr>
            <w:tcW w:w="839" w:type="dxa"/>
            <w:vMerge w:val="restart"/>
            <w:shd w:val="clear" w:color="auto" w:fill="auto"/>
            <w:vAlign w:val="center"/>
          </w:tcPr>
          <w:p w14:paraId="577B4689" w14:textId="77777777" w:rsidR="00550E93" w:rsidRPr="00F27BD1" w:rsidRDefault="00550E93" w:rsidP="004F1875">
            <w:pPr>
              <w:pStyle w:val="TAC"/>
              <w:rPr>
                <w:lang w:eastAsia="en-US"/>
              </w:rPr>
            </w:pPr>
            <w:r w:rsidRPr="00F27BD1">
              <w:rPr>
                <w:lang w:eastAsia="en-US"/>
              </w:rPr>
              <w:t>FDD</w:t>
            </w:r>
          </w:p>
        </w:tc>
      </w:tr>
      <w:tr w:rsidR="00550E93" w:rsidRPr="00F27BD1" w14:paraId="41ABCB9D" w14:textId="77777777" w:rsidTr="00590E81">
        <w:trPr>
          <w:trHeight w:val="255"/>
          <w:jc w:val="center"/>
        </w:trPr>
        <w:tc>
          <w:tcPr>
            <w:tcW w:w="1984" w:type="dxa"/>
            <w:vMerge/>
            <w:shd w:val="clear" w:color="auto" w:fill="auto"/>
            <w:vAlign w:val="center"/>
          </w:tcPr>
          <w:p w14:paraId="55FD3289" w14:textId="77777777" w:rsidR="00550E93" w:rsidRPr="00F27BD1" w:rsidRDefault="00550E93" w:rsidP="004F1875">
            <w:pPr>
              <w:pStyle w:val="TAC"/>
              <w:rPr>
                <w:lang w:eastAsia="en-US"/>
              </w:rPr>
            </w:pPr>
          </w:p>
        </w:tc>
        <w:tc>
          <w:tcPr>
            <w:tcW w:w="1004" w:type="dxa"/>
            <w:vMerge/>
            <w:shd w:val="clear" w:color="auto" w:fill="auto"/>
            <w:vAlign w:val="center"/>
          </w:tcPr>
          <w:p w14:paraId="6D888982" w14:textId="77777777" w:rsidR="00550E93" w:rsidRPr="00F27BD1" w:rsidRDefault="00550E93" w:rsidP="004F1875">
            <w:pPr>
              <w:pStyle w:val="TAC"/>
              <w:rPr>
                <w:lang w:eastAsia="en-US"/>
              </w:rPr>
            </w:pPr>
          </w:p>
        </w:tc>
        <w:tc>
          <w:tcPr>
            <w:tcW w:w="1134" w:type="dxa"/>
            <w:shd w:val="clear" w:color="auto" w:fill="auto"/>
            <w:vAlign w:val="center"/>
          </w:tcPr>
          <w:p w14:paraId="2A1034F7" w14:textId="77777777" w:rsidR="00550E93" w:rsidRPr="00F27BD1" w:rsidRDefault="00550E93" w:rsidP="004F1875">
            <w:pPr>
              <w:pStyle w:val="TAC"/>
              <w:rPr>
                <w:lang w:eastAsia="en-US"/>
              </w:rPr>
            </w:pPr>
          </w:p>
        </w:tc>
        <w:tc>
          <w:tcPr>
            <w:tcW w:w="887" w:type="dxa"/>
            <w:shd w:val="clear" w:color="auto" w:fill="auto"/>
            <w:vAlign w:val="center"/>
          </w:tcPr>
          <w:p w14:paraId="4ACCC192" w14:textId="77777777" w:rsidR="00550E93" w:rsidRPr="00F27BD1" w:rsidRDefault="00550E93" w:rsidP="004F1875">
            <w:pPr>
              <w:pStyle w:val="TAC"/>
              <w:rPr>
                <w:lang w:eastAsia="en-US"/>
              </w:rPr>
            </w:pPr>
          </w:p>
        </w:tc>
        <w:tc>
          <w:tcPr>
            <w:tcW w:w="944" w:type="dxa"/>
            <w:shd w:val="clear" w:color="auto" w:fill="auto"/>
            <w:vAlign w:val="center"/>
          </w:tcPr>
          <w:p w14:paraId="2C2ACFB6" w14:textId="77777777" w:rsidR="00550E93" w:rsidRPr="00F27BD1" w:rsidRDefault="00550E93" w:rsidP="004F1875">
            <w:pPr>
              <w:pStyle w:val="TAC"/>
              <w:rPr>
                <w:lang w:eastAsia="en-US"/>
              </w:rPr>
            </w:pPr>
            <w:r w:rsidRPr="00C77627">
              <w:rPr>
                <w:rFonts w:eastAsia="SimSun"/>
                <w:lang w:eastAsia="zh-CN"/>
              </w:rPr>
              <w:t>-102.7</w:t>
            </w:r>
            <w:r w:rsidRPr="00C77627">
              <w:rPr>
                <w:rFonts w:eastAsia="SimSun"/>
                <w:vertAlign w:val="superscript"/>
                <w:lang w:eastAsia="zh-CN"/>
              </w:rPr>
              <w:t>11</w:t>
            </w:r>
          </w:p>
        </w:tc>
        <w:tc>
          <w:tcPr>
            <w:tcW w:w="885" w:type="dxa"/>
            <w:shd w:val="clear" w:color="auto" w:fill="auto"/>
            <w:vAlign w:val="center"/>
          </w:tcPr>
          <w:p w14:paraId="016F5283" w14:textId="77777777" w:rsidR="00550E93" w:rsidRPr="00F27BD1" w:rsidRDefault="00550E93" w:rsidP="004F1875">
            <w:pPr>
              <w:pStyle w:val="TAC"/>
              <w:rPr>
                <w:lang w:eastAsia="en-US"/>
              </w:rPr>
            </w:pPr>
            <w:r w:rsidRPr="00C77627">
              <w:rPr>
                <w:rFonts w:eastAsia="SimSun"/>
                <w:lang w:eastAsia="zh-CN"/>
              </w:rPr>
              <w:t>-99.7</w:t>
            </w:r>
            <w:r w:rsidRPr="00C77627">
              <w:rPr>
                <w:rFonts w:eastAsia="SimSun"/>
                <w:vertAlign w:val="superscript"/>
                <w:lang w:eastAsia="zh-CN"/>
              </w:rPr>
              <w:t>11</w:t>
            </w:r>
          </w:p>
        </w:tc>
        <w:tc>
          <w:tcPr>
            <w:tcW w:w="859" w:type="dxa"/>
            <w:shd w:val="clear" w:color="auto" w:fill="auto"/>
            <w:vAlign w:val="center"/>
          </w:tcPr>
          <w:p w14:paraId="26BD1374" w14:textId="77777777" w:rsidR="00550E93" w:rsidRPr="00F27BD1" w:rsidRDefault="00550E93" w:rsidP="004F1875">
            <w:pPr>
              <w:pStyle w:val="TAC"/>
              <w:rPr>
                <w:lang w:eastAsia="en-US"/>
              </w:rPr>
            </w:pPr>
            <w:r w:rsidRPr="00C77627">
              <w:rPr>
                <w:rFonts w:eastAsia="SimSun"/>
                <w:lang w:eastAsia="zh-CN"/>
              </w:rPr>
              <w:t>-97.9</w:t>
            </w:r>
            <w:r w:rsidRPr="00C77627">
              <w:rPr>
                <w:rFonts w:eastAsia="SimSun"/>
                <w:vertAlign w:val="superscript"/>
                <w:lang w:eastAsia="zh-CN"/>
              </w:rPr>
              <w:t>11</w:t>
            </w:r>
          </w:p>
        </w:tc>
        <w:tc>
          <w:tcPr>
            <w:tcW w:w="900" w:type="dxa"/>
            <w:shd w:val="clear" w:color="auto" w:fill="auto"/>
            <w:vAlign w:val="center"/>
          </w:tcPr>
          <w:p w14:paraId="3EA014E5" w14:textId="77777777" w:rsidR="00550E93" w:rsidRPr="00F27BD1" w:rsidRDefault="00550E93" w:rsidP="004F1875">
            <w:pPr>
              <w:pStyle w:val="TAC"/>
              <w:rPr>
                <w:lang w:eastAsia="en-US"/>
              </w:rPr>
            </w:pPr>
            <w:r w:rsidRPr="00C77627">
              <w:rPr>
                <w:rFonts w:eastAsia="SimSun"/>
                <w:lang w:eastAsia="zh-CN"/>
              </w:rPr>
              <w:t>-96.7</w:t>
            </w:r>
            <w:r w:rsidRPr="00C77627">
              <w:rPr>
                <w:rFonts w:eastAsia="SimSun"/>
                <w:vertAlign w:val="superscript"/>
                <w:lang w:eastAsia="zh-CN"/>
              </w:rPr>
              <w:t>11</w:t>
            </w:r>
          </w:p>
        </w:tc>
        <w:tc>
          <w:tcPr>
            <w:tcW w:w="839" w:type="dxa"/>
            <w:vMerge/>
            <w:shd w:val="clear" w:color="auto" w:fill="auto"/>
            <w:vAlign w:val="center"/>
          </w:tcPr>
          <w:p w14:paraId="1E4E6CAC" w14:textId="77777777" w:rsidR="00550E93" w:rsidRPr="00F27BD1" w:rsidRDefault="00550E93" w:rsidP="004F1875">
            <w:pPr>
              <w:pStyle w:val="TAC"/>
              <w:rPr>
                <w:lang w:eastAsia="en-US"/>
              </w:rPr>
            </w:pPr>
          </w:p>
        </w:tc>
      </w:tr>
      <w:tr w:rsidR="00550E93" w:rsidRPr="00F27BD1" w14:paraId="1C556994" w14:textId="77777777" w:rsidTr="00590E81">
        <w:trPr>
          <w:trHeight w:val="255"/>
          <w:jc w:val="center"/>
        </w:trPr>
        <w:tc>
          <w:tcPr>
            <w:tcW w:w="1984" w:type="dxa"/>
            <w:vMerge/>
            <w:shd w:val="clear" w:color="auto" w:fill="auto"/>
            <w:vAlign w:val="center"/>
          </w:tcPr>
          <w:p w14:paraId="76AF2AA9" w14:textId="77777777" w:rsidR="00550E93" w:rsidRPr="00F27BD1" w:rsidRDefault="00550E93" w:rsidP="004F1875">
            <w:pPr>
              <w:pStyle w:val="TAC"/>
              <w:rPr>
                <w:lang w:eastAsia="en-US"/>
              </w:rPr>
            </w:pPr>
          </w:p>
        </w:tc>
        <w:tc>
          <w:tcPr>
            <w:tcW w:w="1004" w:type="dxa"/>
            <w:shd w:val="clear" w:color="auto" w:fill="auto"/>
            <w:vAlign w:val="center"/>
          </w:tcPr>
          <w:p w14:paraId="3904936D" w14:textId="77777777" w:rsidR="00550E93" w:rsidRPr="00F27BD1" w:rsidRDefault="00550E93" w:rsidP="004F1875">
            <w:pPr>
              <w:pStyle w:val="TAC"/>
              <w:rPr>
                <w:lang w:eastAsia="en-US"/>
              </w:rPr>
            </w:pPr>
            <w:r w:rsidRPr="00F27BD1">
              <w:rPr>
                <w:rFonts w:hint="eastAsia"/>
                <w:lang w:eastAsia="en-US"/>
              </w:rPr>
              <w:t>3</w:t>
            </w:r>
          </w:p>
        </w:tc>
        <w:tc>
          <w:tcPr>
            <w:tcW w:w="1134" w:type="dxa"/>
            <w:shd w:val="clear" w:color="auto" w:fill="auto"/>
            <w:vAlign w:val="center"/>
          </w:tcPr>
          <w:p w14:paraId="7F988427" w14:textId="77777777" w:rsidR="00550E93" w:rsidRPr="00F27BD1" w:rsidRDefault="00550E93" w:rsidP="004F1875">
            <w:pPr>
              <w:pStyle w:val="TAC"/>
              <w:rPr>
                <w:lang w:eastAsia="en-US"/>
              </w:rPr>
            </w:pPr>
          </w:p>
        </w:tc>
        <w:tc>
          <w:tcPr>
            <w:tcW w:w="887" w:type="dxa"/>
            <w:shd w:val="clear" w:color="auto" w:fill="auto"/>
            <w:vAlign w:val="center"/>
          </w:tcPr>
          <w:p w14:paraId="1912B7EB" w14:textId="77777777" w:rsidR="00550E93" w:rsidRPr="00F27BD1" w:rsidRDefault="00550E93" w:rsidP="004F1875">
            <w:pPr>
              <w:pStyle w:val="TAC"/>
              <w:rPr>
                <w:lang w:eastAsia="en-US"/>
              </w:rPr>
            </w:pPr>
          </w:p>
        </w:tc>
        <w:tc>
          <w:tcPr>
            <w:tcW w:w="944" w:type="dxa"/>
            <w:shd w:val="clear" w:color="auto" w:fill="auto"/>
            <w:vAlign w:val="center"/>
          </w:tcPr>
          <w:p w14:paraId="7E266DA3" w14:textId="77777777" w:rsidR="00550E93" w:rsidRPr="00F27BD1" w:rsidRDefault="00550E93" w:rsidP="004F1875">
            <w:pPr>
              <w:pStyle w:val="TAC"/>
              <w:rPr>
                <w:lang w:eastAsia="en-US"/>
              </w:rPr>
            </w:pPr>
            <w:r w:rsidRPr="00F27BD1">
              <w:rPr>
                <w:lang w:eastAsia="en-US"/>
              </w:rPr>
              <w:t>-9</w:t>
            </w:r>
            <w:r w:rsidRPr="00F27BD1">
              <w:rPr>
                <w:rFonts w:hint="eastAsia"/>
                <w:lang w:eastAsia="en-US"/>
              </w:rPr>
              <w:t>4</w:t>
            </w:r>
          </w:p>
        </w:tc>
        <w:tc>
          <w:tcPr>
            <w:tcW w:w="885" w:type="dxa"/>
            <w:shd w:val="clear" w:color="auto" w:fill="auto"/>
            <w:vAlign w:val="center"/>
          </w:tcPr>
          <w:p w14:paraId="2348FA0E" w14:textId="77777777" w:rsidR="00550E93" w:rsidRPr="00F27BD1" w:rsidRDefault="00550E93" w:rsidP="004F1875">
            <w:pPr>
              <w:pStyle w:val="TAC"/>
              <w:rPr>
                <w:lang w:eastAsia="en-US"/>
              </w:rPr>
            </w:pPr>
            <w:r w:rsidRPr="00F27BD1">
              <w:rPr>
                <w:lang w:eastAsia="en-US"/>
              </w:rPr>
              <w:t>-91.5</w:t>
            </w:r>
          </w:p>
        </w:tc>
        <w:tc>
          <w:tcPr>
            <w:tcW w:w="859" w:type="dxa"/>
            <w:shd w:val="clear" w:color="auto" w:fill="auto"/>
            <w:vAlign w:val="center"/>
          </w:tcPr>
          <w:p w14:paraId="41ADBE08" w14:textId="77777777" w:rsidR="00550E93" w:rsidRPr="00F27BD1" w:rsidRDefault="00550E93" w:rsidP="004F1875">
            <w:pPr>
              <w:pStyle w:val="TAC"/>
              <w:rPr>
                <w:lang w:eastAsia="en-US"/>
              </w:rPr>
            </w:pPr>
            <w:r w:rsidRPr="00F27BD1">
              <w:rPr>
                <w:lang w:eastAsia="en-US"/>
              </w:rPr>
              <w:t>-90</w:t>
            </w:r>
          </w:p>
        </w:tc>
        <w:tc>
          <w:tcPr>
            <w:tcW w:w="900" w:type="dxa"/>
            <w:shd w:val="clear" w:color="auto" w:fill="auto"/>
            <w:vAlign w:val="center"/>
          </w:tcPr>
          <w:p w14:paraId="416015AB" w14:textId="77777777" w:rsidR="00550E93" w:rsidRPr="00F27BD1" w:rsidRDefault="00550E93" w:rsidP="004F1875">
            <w:pPr>
              <w:pStyle w:val="TAC"/>
              <w:rPr>
                <w:lang w:eastAsia="en-US"/>
              </w:rPr>
            </w:pPr>
            <w:r w:rsidRPr="00F27BD1">
              <w:rPr>
                <w:lang w:eastAsia="en-US"/>
              </w:rPr>
              <w:t>-89</w:t>
            </w:r>
          </w:p>
        </w:tc>
        <w:tc>
          <w:tcPr>
            <w:tcW w:w="839" w:type="dxa"/>
            <w:vMerge/>
            <w:shd w:val="clear" w:color="auto" w:fill="auto"/>
            <w:vAlign w:val="center"/>
          </w:tcPr>
          <w:p w14:paraId="1E2C1604" w14:textId="77777777" w:rsidR="00550E93" w:rsidRPr="00F27BD1" w:rsidRDefault="00550E93" w:rsidP="004F1875">
            <w:pPr>
              <w:pStyle w:val="TAC"/>
              <w:rPr>
                <w:lang w:eastAsia="en-US"/>
              </w:rPr>
            </w:pPr>
          </w:p>
        </w:tc>
      </w:tr>
      <w:tr w:rsidR="00550E93" w:rsidRPr="00F27BD1" w14:paraId="205E9C3C" w14:textId="77777777" w:rsidTr="00590E81">
        <w:trPr>
          <w:trHeight w:val="255"/>
          <w:jc w:val="center"/>
        </w:trPr>
        <w:tc>
          <w:tcPr>
            <w:tcW w:w="1984" w:type="dxa"/>
            <w:vMerge/>
            <w:shd w:val="clear" w:color="auto" w:fill="auto"/>
            <w:vAlign w:val="center"/>
          </w:tcPr>
          <w:p w14:paraId="13C0093E" w14:textId="77777777" w:rsidR="00550E93" w:rsidRPr="00F27BD1" w:rsidRDefault="00550E93" w:rsidP="004F1875">
            <w:pPr>
              <w:pStyle w:val="TAC"/>
              <w:rPr>
                <w:lang w:eastAsia="en-US"/>
              </w:rPr>
            </w:pPr>
          </w:p>
        </w:tc>
        <w:tc>
          <w:tcPr>
            <w:tcW w:w="1004" w:type="dxa"/>
            <w:vMerge w:val="restart"/>
            <w:shd w:val="clear" w:color="auto" w:fill="auto"/>
            <w:vAlign w:val="center"/>
          </w:tcPr>
          <w:p w14:paraId="492F4506" w14:textId="77777777" w:rsidR="00550E93" w:rsidRPr="00C77627" w:rsidRDefault="00550E93" w:rsidP="004F1875">
            <w:pPr>
              <w:pStyle w:val="TAC"/>
              <w:rPr>
                <w:rFonts w:eastAsia="SimSun"/>
                <w:lang w:eastAsia="zh-CN"/>
              </w:rPr>
            </w:pPr>
            <w:r w:rsidRPr="00C77627">
              <w:rPr>
                <w:rFonts w:eastAsia="SimSun" w:hint="eastAsia"/>
                <w:lang w:eastAsia="zh-CN"/>
              </w:rPr>
              <w:t>7</w:t>
            </w:r>
          </w:p>
        </w:tc>
        <w:tc>
          <w:tcPr>
            <w:tcW w:w="1134" w:type="dxa"/>
            <w:shd w:val="clear" w:color="auto" w:fill="auto"/>
            <w:vAlign w:val="center"/>
          </w:tcPr>
          <w:p w14:paraId="3577C52E" w14:textId="77777777" w:rsidR="00550E93" w:rsidRPr="00F27BD1" w:rsidRDefault="00550E93" w:rsidP="004F1875">
            <w:pPr>
              <w:pStyle w:val="TAC"/>
              <w:rPr>
                <w:lang w:eastAsia="en-US"/>
              </w:rPr>
            </w:pPr>
          </w:p>
        </w:tc>
        <w:tc>
          <w:tcPr>
            <w:tcW w:w="887" w:type="dxa"/>
            <w:shd w:val="clear" w:color="auto" w:fill="auto"/>
            <w:vAlign w:val="center"/>
          </w:tcPr>
          <w:p w14:paraId="4ED452EC" w14:textId="77777777" w:rsidR="00550E93" w:rsidRPr="00F27BD1" w:rsidRDefault="00550E93" w:rsidP="004F1875">
            <w:pPr>
              <w:pStyle w:val="TAC"/>
              <w:rPr>
                <w:lang w:eastAsia="en-US"/>
              </w:rPr>
            </w:pPr>
          </w:p>
        </w:tc>
        <w:tc>
          <w:tcPr>
            <w:tcW w:w="944" w:type="dxa"/>
            <w:shd w:val="clear" w:color="auto" w:fill="auto"/>
            <w:vAlign w:val="center"/>
          </w:tcPr>
          <w:p w14:paraId="427E0013" w14:textId="67512D60" w:rsidR="00550E93" w:rsidRPr="00550E93" w:rsidRDefault="00550E93" w:rsidP="004F1875">
            <w:pPr>
              <w:pStyle w:val="TAC"/>
              <w:rPr>
                <w:rFonts w:eastAsia="新細明體"/>
                <w:lang w:eastAsia="zh-TW"/>
              </w:rPr>
            </w:pPr>
            <w:r w:rsidRPr="00550E93">
              <w:rPr>
                <w:rFonts w:eastAsia="新細明體" w:hint="eastAsia"/>
                <w:color w:val="5B9BD5" w:themeColor="accent1"/>
                <w:lang w:eastAsia="zh-TW"/>
              </w:rPr>
              <w:t>-98</w:t>
            </w:r>
          </w:p>
        </w:tc>
        <w:tc>
          <w:tcPr>
            <w:tcW w:w="885" w:type="dxa"/>
            <w:shd w:val="clear" w:color="auto" w:fill="auto"/>
            <w:vAlign w:val="center"/>
          </w:tcPr>
          <w:p w14:paraId="76D5B8A8" w14:textId="77777777" w:rsidR="00550E93" w:rsidRPr="00F27BD1" w:rsidRDefault="00550E93" w:rsidP="004F1875">
            <w:pPr>
              <w:pStyle w:val="TAC"/>
            </w:pPr>
            <w:r w:rsidRPr="00F27BD1">
              <w:rPr>
                <w:lang w:eastAsia="en-US"/>
              </w:rPr>
              <w:t>-95</w:t>
            </w:r>
          </w:p>
        </w:tc>
        <w:tc>
          <w:tcPr>
            <w:tcW w:w="859" w:type="dxa"/>
            <w:shd w:val="clear" w:color="auto" w:fill="auto"/>
            <w:vAlign w:val="center"/>
          </w:tcPr>
          <w:p w14:paraId="001A0A7C" w14:textId="77777777" w:rsidR="00550E93" w:rsidRPr="00F27BD1" w:rsidRDefault="00550E93" w:rsidP="004F1875">
            <w:pPr>
              <w:pStyle w:val="TAC"/>
            </w:pPr>
            <w:r w:rsidRPr="00F27BD1">
              <w:rPr>
                <w:lang w:eastAsia="en-US"/>
              </w:rPr>
              <w:t>-93.2</w:t>
            </w:r>
          </w:p>
        </w:tc>
        <w:tc>
          <w:tcPr>
            <w:tcW w:w="900" w:type="dxa"/>
            <w:shd w:val="clear" w:color="auto" w:fill="auto"/>
            <w:vAlign w:val="center"/>
          </w:tcPr>
          <w:p w14:paraId="0210D77F" w14:textId="77777777" w:rsidR="00550E93" w:rsidRPr="00F27BD1" w:rsidRDefault="00550E93" w:rsidP="004F1875">
            <w:pPr>
              <w:pStyle w:val="TAC"/>
            </w:pPr>
            <w:r w:rsidRPr="00F27BD1">
              <w:rPr>
                <w:lang w:eastAsia="en-US"/>
              </w:rPr>
              <w:t>-92</w:t>
            </w:r>
          </w:p>
        </w:tc>
        <w:tc>
          <w:tcPr>
            <w:tcW w:w="839" w:type="dxa"/>
            <w:vMerge/>
            <w:shd w:val="clear" w:color="auto" w:fill="auto"/>
            <w:vAlign w:val="center"/>
          </w:tcPr>
          <w:p w14:paraId="5B27C933" w14:textId="77777777" w:rsidR="00550E93" w:rsidRPr="00F27BD1" w:rsidRDefault="00550E93" w:rsidP="004F1875">
            <w:pPr>
              <w:pStyle w:val="TAC"/>
              <w:rPr>
                <w:lang w:eastAsia="en-US"/>
              </w:rPr>
            </w:pPr>
          </w:p>
        </w:tc>
      </w:tr>
      <w:tr w:rsidR="00550E93" w:rsidRPr="00F27BD1" w14:paraId="5F91C6AC" w14:textId="77777777" w:rsidTr="00590E81">
        <w:trPr>
          <w:trHeight w:val="255"/>
          <w:jc w:val="center"/>
        </w:trPr>
        <w:tc>
          <w:tcPr>
            <w:tcW w:w="1984" w:type="dxa"/>
            <w:vMerge/>
            <w:shd w:val="clear" w:color="auto" w:fill="auto"/>
            <w:vAlign w:val="center"/>
          </w:tcPr>
          <w:p w14:paraId="689C60DE" w14:textId="77777777" w:rsidR="00550E93" w:rsidRPr="00F27BD1" w:rsidRDefault="00550E93" w:rsidP="004F1875">
            <w:pPr>
              <w:pStyle w:val="TAC"/>
              <w:rPr>
                <w:lang w:eastAsia="en-US"/>
              </w:rPr>
            </w:pPr>
          </w:p>
        </w:tc>
        <w:tc>
          <w:tcPr>
            <w:tcW w:w="1004" w:type="dxa"/>
            <w:vMerge/>
            <w:shd w:val="clear" w:color="auto" w:fill="auto"/>
            <w:vAlign w:val="center"/>
          </w:tcPr>
          <w:p w14:paraId="523D11E5" w14:textId="77777777" w:rsidR="00550E93" w:rsidRPr="00C77627" w:rsidRDefault="00550E93" w:rsidP="004F1875">
            <w:pPr>
              <w:pStyle w:val="TAC"/>
              <w:rPr>
                <w:rFonts w:eastAsia="SimSun"/>
                <w:lang w:eastAsia="zh-CN"/>
              </w:rPr>
            </w:pPr>
          </w:p>
        </w:tc>
        <w:tc>
          <w:tcPr>
            <w:tcW w:w="1134" w:type="dxa"/>
            <w:shd w:val="clear" w:color="auto" w:fill="auto"/>
            <w:vAlign w:val="center"/>
          </w:tcPr>
          <w:p w14:paraId="0BE45197" w14:textId="77777777" w:rsidR="00550E93" w:rsidRPr="00F27BD1" w:rsidRDefault="00550E93" w:rsidP="004F1875">
            <w:pPr>
              <w:pStyle w:val="TAC"/>
              <w:rPr>
                <w:lang w:eastAsia="en-US"/>
              </w:rPr>
            </w:pPr>
          </w:p>
        </w:tc>
        <w:tc>
          <w:tcPr>
            <w:tcW w:w="887" w:type="dxa"/>
            <w:shd w:val="clear" w:color="auto" w:fill="auto"/>
            <w:vAlign w:val="center"/>
          </w:tcPr>
          <w:p w14:paraId="511AC7B3" w14:textId="77777777" w:rsidR="00550E93" w:rsidRPr="00F27BD1" w:rsidRDefault="00550E93" w:rsidP="004F1875">
            <w:pPr>
              <w:pStyle w:val="TAC"/>
              <w:rPr>
                <w:lang w:eastAsia="en-US"/>
              </w:rPr>
            </w:pPr>
          </w:p>
        </w:tc>
        <w:tc>
          <w:tcPr>
            <w:tcW w:w="944" w:type="dxa"/>
            <w:shd w:val="clear" w:color="auto" w:fill="auto"/>
          </w:tcPr>
          <w:p w14:paraId="0B6C0090" w14:textId="63D8AF14" w:rsidR="00550E93" w:rsidRPr="004E2837" w:rsidRDefault="00550E93" w:rsidP="004F1875">
            <w:pPr>
              <w:pStyle w:val="TAC"/>
              <w:rPr>
                <w:rFonts w:eastAsia="新細明體"/>
                <w:vertAlign w:val="superscript"/>
                <w:lang w:eastAsia="zh-TW"/>
              </w:rPr>
            </w:pPr>
            <w:r w:rsidRPr="00550E93">
              <w:rPr>
                <w:rFonts w:eastAsia="新細明體" w:hint="eastAsia"/>
                <w:color w:val="5B9BD5" w:themeColor="accent1"/>
                <w:lang w:eastAsia="zh-TW"/>
              </w:rPr>
              <w:t>-100.7</w:t>
            </w:r>
            <w:r w:rsidR="004E2837">
              <w:rPr>
                <w:rFonts w:eastAsia="新細明體"/>
                <w:color w:val="5B9BD5" w:themeColor="accent1"/>
                <w:vertAlign w:val="superscript"/>
                <w:lang w:eastAsia="zh-TW"/>
              </w:rPr>
              <w:t>11</w:t>
            </w:r>
          </w:p>
        </w:tc>
        <w:tc>
          <w:tcPr>
            <w:tcW w:w="885" w:type="dxa"/>
            <w:shd w:val="clear" w:color="auto" w:fill="auto"/>
          </w:tcPr>
          <w:p w14:paraId="495E4251" w14:textId="77777777" w:rsidR="00550E93" w:rsidRPr="00F27BD1" w:rsidRDefault="00550E93" w:rsidP="004F1875">
            <w:pPr>
              <w:pStyle w:val="TAC"/>
              <w:rPr>
                <w:lang w:eastAsia="en-US"/>
              </w:rPr>
            </w:pPr>
            <w:r w:rsidRPr="00F27BD1">
              <w:rPr>
                <w:lang w:eastAsia="en-US"/>
              </w:rPr>
              <w:t>-97.7</w:t>
            </w:r>
            <w:r w:rsidRPr="00F27BD1">
              <w:rPr>
                <w:vertAlign w:val="superscript"/>
                <w:lang w:eastAsia="en-US"/>
              </w:rPr>
              <w:t>11</w:t>
            </w:r>
          </w:p>
        </w:tc>
        <w:tc>
          <w:tcPr>
            <w:tcW w:w="859" w:type="dxa"/>
            <w:shd w:val="clear" w:color="auto" w:fill="auto"/>
          </w:tcPr>
          <w:p w14:paraId="40230B7F" w14:textId="77777777" w:rsidR="00550E93" w:rsidRPr="00F27BD1" w:rsidRDefault="00550E93" w:rsidP="004F1875">
            <w:pPr>
              <w:pStyle w:val="TAC"/>
              <w:rPr>
                <w:lang w:eastAsia="en-US"/>
              </w:rPr>
            </w:pPr>
            <w:r w:rsidRPr="00F27BD1">
              <w:rPr>
                <w:lang w:eastAsia="en-US"/>
              </w:rPr>
              <w:t>-95.9</w:t>
            </w:r>
            <w:r w:rsidRPr="00F27BD1">
              <w:rPr>
                <w:vertAlign w:val="superscript"/>
                <w:lang w:eastAsia="en-US"/>
              </w:rPr>
              <w:t>11</w:t>
            </w:r>
          </w:p>
        </w:tc>
        <w:tc>
          <w:tcPr>
            <w:tcW w:w="900" w:type="dxa"/>
            <w:shd w:val="clear" w:color="auto" w:fill="auto"/>
          </w:tcPr>
          <w:p w14:paraId="1B7CDA76" w14:textId="77777777" w:rsidR="00550E93" w:rsidRPr="00F27BD1" w:rsidRDefault="00550E93" w:rsidP="004F1875">
            <w:pPr>
              <w:pStyle w:val="TAC"/>
              <w:rPr>
                <w:lang w:eastAsia="en-US"/>
              </w:rPr>
            </w:pPr>
            <w:r w:rsidRPr="00F27BD1">
              <w:rPr>
                <w:lang w:eastAsia="en-US"/>
              </w:rPr>
              <w:t>-94.7</w:t>
            </w:r>
            <w:r w:rsidRPr="00F27BD1">
              <w:rPr>
                <w:vertAlign w:val="superscript"/>
                <w:lang w:eastAsia="en-US"/>
              </w:rPr>
              <w:t>11</w:t>
            </w:r>
          </w:p>
        </w:tc>
        <w:tc>
          <w:tcPr>
            <w:tcW w:w="839" w:type="dxa"/>
            <w:vMerge/>
            <w:shd w:val="clear" w:color="auto" w:fill="auto"/>
            <w:vAlign w:val="center"/>
          </w:tcPr>
          <w:p w14:paraId="1FD593BF" w14:textId="77777777" w:rsidR="00550E93" w:rsidRPr="00F27BD1" w:rsidRDefault="00550E93" w:rsidP="004F1875">
            <w:pPr>
              <w:pStyle w:val="TAC"/>
              <w:rPr>
                <w:lang w:eastAsia="en-US"/>
              </w:rPr>
            </w:pPr>
          </w:p>
        </w:tc>
      </w:tr>
      <w:tr w:rsidR="00550E93" w:rsidRPr="00F27BD1" w14:paraId="6859C187" w14:textId="77777777" w:rsidTr="00590E81">
        <w:trPr>
          <w:trHeight w:val="255"/>
          <w:jc w:val="center"/>
        </w:trPr>
        <w:tc>
          <w:tcPr>
            <w:tcW w:w="1984" w:type="dxa"/>
            <w:vMerge w:val="restart"/>
            <w:shd w:val="clear" w:color="auto" w:fill="auto"/>
            <w:vAlign w:val="center"/>
          </w:tcPr>
          <w:p w14:paraId="767FAED7" w14:textId="77777777" w:rsidR="00550E93" w:rsidRPr="00F27BD1" w:rsidRDefault="00550E93" w:rsidP="004F1875">
            <w:pPr>
              <w:pStyle w:val="TAC"/>
              <w:rPr>
                <w:lang w:eastAsia="en-US"/>
              </w:rPr>
            </w:pPr>
            <w:r w:rsidRPr="00F27BD1">
              <w:rPr>
                <w:lang w:eastAsia="en-US"/>
              </w:rPr>
              <w:t>CA_</w:t>
            </w:r>
            <w:r w:rsidRPr="00F27BD1">
              <w:rPr>
                <w:rFonts w:hint="eastAsia"/>
                <w:lang w:eastAsia="en-US"/>
              </w:rPr>
              <w:t>1</w:t>
            </w:r>
            <w:r w:rsidRPr="00F27BD1">
              <w:rPr>
                <w:lang w:eastAsia="en-US"/>
              </w:rPr>
              <w:t>A-</w:t>
            </w:r>
            <w:r w:rsidRPr="00F27BD1">
              <w:rPr>
                <w:rFonts w:hint="eastAsia"/>
                <w:lang w:eastAsia="en-US"/>
              </w:rPr>
              <w:t>3</w:t>
            </w:r>
            <w:r w:rsidRPr="00F27BD1">
              <w:rPr>
                <w:lang w:eastAsia="en-US"/>
              </w:rPr>
              <w:t>A</w:t>
            </w:r>
            <w:r w:rsidRPr="00F27BD1">
              <w:rPr>
                <w:rFonts w:hint="eastAsia"/>
                <w:lang w:eastAsia="en-US"/>
              </w:rPr>
              <w:t>-</w:t>
            </w:r>
            <w:r w:rsidRPr="00C77627">
              <w:rPr>
                <w:rFonts w:eastAsia="SimSun" w:hint="eastAsia"/>
                <w:lang w:eastAsia="zh-CN"/>
              </w:rPr>
              <w:t>7</w:t>
            </w:r>
            <w:r w:rsidRPr="00F27BD1">
              <w:rPr>
                <w:rFonts w:hint="eastAsia"/>
                <w:lang w:eastAsia="en-US"/>
              </w:rPr>
              <w:t>A</w:t>
            </w:r>
            <w:r w:rsidRPr="00F27BD1">
              <w:rPr>
                <w:vertAlign w:val="superscript"/>
                <w:lang w:eastAsia="en-US"/>
              </w:rPr>
              <w:t>10</w:t>
            </w:r>
          </w:p>
        </w:tc>
        <w:tc>
          <w:tcPr>
            <w:tcW w:w="1004" w:type="dxa"/>
            <w:vMerge w:val="restart"/>
            <w:shd w:val="clear" w:color="auto" w:fill="auto"/>
            <w:vAlign w:val="center"/>
          </w:tcPr>
          <w:p w14:paraId="1B635FB3" w14:textId="77777777" w:rsidR="00550E93" w:rsidRPr="00F27BD1" w:rsidRDefault="00550E93" w:rsidP="004F1875">
            <w:pPr>
              <w:pStyle w:val="TAC"/>
              <w:rPr>
                <w:lang w:eastAsia="en-US"/>
              </w:rPr>
            </w:pPr>
            <w:r w:rsidRPr="00F27BD1">
              <w:rPr>
                <w:rFonts w:hint="eastAsia"/>
                <w:lang w:eastAsia="en-US"/>
              </w:rPr>
              <w:t>1</w:t>
            </w:r>
          </w:p>
        </w:tc>
        <w:tc>
          <w:tcPr>
            <w:tcW w:w="1134" w:type="dxa"/>
            <w:shd w:val="clear" w:color="auto" w:fill="auto"/>
            <w:vAlign w:val="center"/>
          </w:tcPr>
          <w:p w14:paraId="4E5B1797" w14:textId="77777777" w:rsidR="00550E93" w:rsidRPr="00F27BD1" w:rsidRDefault="00550E93" w:rsidP="004F1875">
            <w:pPr>
              <w:pStyle w:val="TAC"/>
              <w:rPr>
                <w:lang w:eastAsia="en-US"/>
              </w:rPr>
            </w:pPr>
          </w:p>
        </w:tc>
        <w:tc>
          <w:tcPr>
            <w:tcW w:w="887" w:type="dxa"/>
            <w:shd w:val="clear" w:color="auto" w:fill="auto"/>
            <w:vAlign w:val="center"/>
          </w:tcPr>
          <w:p w14:paraId="17A4D33A" w14:textId="77777777" w:rsidR="00550E93" w:rsidRPr="00F27BD1" w:rsidRDefault="00550E93" w:rsidP="004F1875">
            <w:pPr>
              <w:pStyle w:val="TAC"/>
              <w:rPr>
                <w:lang w:eastAsia="en-US"/>
              </w:rPr>
            </w:pPr>
          </w:p>
        </w:tc>
        <w:tc>
          <w:tcPr>
            <w:tcW w:w="944" w:type="dxa"/>
            <w:shd w:val="clear" w:color="auto" w:fill="auto"/>
            <w:vAlign w:val="center"/>
          </w:tcPr>
          <w:p w14:paraId="2948039B" w14:textId="77777777" w:rsidR="00550E93" w:rsidRPr="00F27BD1" w:rsidRDefault="00550E93" w:rsidP="004F1875">
            <w:pPr>
              <w:pStyle w:val="TAC"/>
              <w:rPr>
                <w:lang w:eastAsia="en-US"/>
              </w:rPr>
            </w:pPr>
            <w:r w:rsidRPr="00F27BD1">
              <w:rPr>
                <w:lang w:eastAsia="en-US"/>
              </w:rPr>
              <w:t>-100</w:t>
            </w:r>
          </w:p>
        </w:tc>
        <w:tc>
          <w:tcPr>
            <w:tcW w:w="885" w:type="dxa"/>
            <w:shd w:val="clear" w:color="auto" w:fill="auto"/>
            <w:vAlign w:val="center"/>
          </w:tcPr>
          <w:p w14:paraId="4ABF193D" w14:textId="77777777" w:rsidR="00550E93" w:rsidRPr="00F27BD1" w:rsidRDefault="00550E93" w:rsidP="004F1875">
            <w:pPr>
              <w:pStyle w:val="TAC"/>
              <w:rPr>
                <w:lang w:eastAsia="en-US"/>
              </w:rPr>
            </w:pPr>
            <w:r w:rsidRPr="00F27BD1">
              <w:rPr>
                <w:lang w:eastAsia="en-US"/>
              </w:rPr>
              <w:t>-97</w:t>
            </w:r>
          </w:p>
        </w:tc>
        <w:tc>
          <w:tcPr>
            <w:tcW w:w="859" w:type="dxa"/>
            <w:shd w:val="clear" w:color="auto" w:fill="auto"/>
            <w:vAlign w:val="center"/>
          </w:tcPr>
          <w:p w14:paraId="20382163" w14:textId="77777777" w:rsidR="00550E93" w:rsidRPr="00F27BD1" w:rsidRDefault="00550E93" w:rsidP="004F1875">
            <w:pPr>
              <w:pStyle w:val="TAC"/>
              <w:rPr>
                <w:lang w:eastAsia="en-US"/>
              </w:rPr>
            </w:pPr>
            <w:r w:rsidRPr="00F27BD1">
              <w:rPr>
                <w:lang w:eastAsia="en-US"/>
              </w:rPr>
              <w:t>-95.2</w:t>
            </w:r>
          </w:p>
        </w:tc>
        <w:tc>
          <w:tcPr>
            <w:tcW w:w="900" w:type="dxa"/>
            <w:shd w:val="clear" w:color="auto" w:fill="auto"/>
            <w:vAlign w:val="center"/>
          </w:tcPr>
          <w:p w14:paraId="24659FD8" w14:textId="77777777" w:rsidR="00550E93" w:rsidRPr="00F27BD1" w:rsidRDefault="00550E93" w:rsidP="004F1875">
            <w:pPr>
              <w:pStyle w:val="TAC"/>
              <w:rPr>
                <w:lang w:eastAsia="en-US"/>
              </w:rPr>
            </w:pPr>
            <w:r w:rsidRPr="00F27BD1">
              <w:rPr>
                <w:lang w:eastAsia="en-US"/>
              </w:rPr>
              <w:t>-94</w:t>
            </w:r>
          </w:p>
        </w:tc>
        <w:tc>
          <w:tcPr>
            <w:tcW w:w="839" w:type="dxa"/>
            <w:vMerge w:val="restart"/>
            <w:shd w:val="clear" w:color="auto" w:fill="auto"/>
            <w:vAlign w:val="center"/>
          </w:tcPr>
          <w:p w14:paraId="69B1E2E1" w14:textId="77777777" w:rsidR="00550E93" w:rsidRPr="00F27BD1" w:rsidRDefault="00550E93" w:rsidP="004F1875">
            <w:pPr>
              <w:pStyle w:val="TAC"/>
              <w:rPr>
                <w:lang w:eastAsia="en-US"/>
              </w:rPr>
            </w:pPr>
            <w:r w:rsidRPr="00F27BD1">
              <w:rPr>
                <w:lang w:eastAsia="en-US"/>
              </w:rPr>
              <w:t>FDD</w:t>
            </w:r>
          </w:p>
        </w:tc>
      </w:tr>
      <w:tr w:rsidR="00550E93" w:rsidRPr="00F27BD1" w14:paraId="50ED0557" w14:textId="77777777" w:rsidTr="00590E81">
        <w:trPr>
          <w:trHeight w:val="255"/>
          <w:jc w:val="center"/>
        </w:trPr>
        <w:tc>
          <w:tcPr>
            <w:tcW w:w="1984" w:type="dxa"/>
            <w:vMerge/>
            <w:shd w:val="clear" w:color="auto" w:fill="auto"/>
            <w:vAlign w:val="center"/>
          </w:tcPr>
          <w:p w14:paraId="5662588B" w14:textId="77777777" w:rsidR="00550E93" w:rsidRPr="00F27BD1" w:rsidRDefault="00550E93" w:rsidP="004F1875">
            <w:pPr>
              <w:pStyle w:val="TAC"/>
              <w:rPr>
                <w:lang w:eastAsia="en-US"/>
              </w:rPr>
            </w:pPr>
          </w:p>
        </w:tc>
        <w:tc>
          <w:tcPr>
            <w:tcW w:w="1004" w:type="dxa"/>
            <w:vMerge/>
            <w:shd w:val="clear" w:color="auto" w:fill="auto"/>
            <w:vAlign w:val="center"/>
          </w:tcPr>
          <w:p w14:paraId="15EBBA0B" w14:textId="77777777" w:rsidR="00550E93" w:rsidRPr="00F27BD1" w:rsidRDefault="00550E93" w:rsidP="004F1875">
            <w:pPr>
              <w:pStyle w:val="TAC"/>
              <w:rPr>
                <w:lang w:eastAsia="en-US"/>
              </w:rPr>
            </w:pPr>
          </w:p>
        </w:tc>
        <w:tc>
          <w:tcPr>
            <w:tcW w:w="1134" w:type="dxa"/>
            <w:shd w:val="clear" w:color="auto" w:fill="auto"/>
            <w:vAlign w:val="center"/>
          </w:tcPr>
          <w:p w14:paraId="0F4D00E8" w14:textId="77777777" w:rsidR="00550E93" w:rsidRPr="00F27BD1" w:rsidRDefault="00550E93" w:rsidP="004F1875">
            <w:pPr>
              <w:pStyle w:val="TAC"/>
              <w:rPr>
                <w:lang w:eastAsia="en-US"/>
              </w:rPr>
            </w:pPr>
          </w:p>
        </w:tc>
        <w:tc>
          <w:tcPr>
            <w:tcW w:w="887" w:type="dxa"/>
            <w:shd w:val="clear" w:color="auto" w:fill="auto"/>
            <w:vAlign w:val="center"/>
          </w:tcPr>
          <w:p w14:paraId="18286DA5" w14:textId="77777777" w:rsidR="00550E93" w:rsidRPr="00F27BD1" w:rsidRDefault="00550E93" w:rsidP="004F1875">
            <w:pPr>
              <w:pStyle w:val="TAC"/>
              <w:rPr>
                <w:lang w:eastAsia="en-US"/>
              </w:rPr>
            </w:pPr>
          </w:p>
        </w:tc>
        <w:tc>
          <w:tcPr>
            <w:tcW w:w="944" w:type="dxa"/>
            <w:shd w:val="clear" w:color="auto" w:fill="auto"/>
            <w:vAlign w:val="center"/>
          </w:tcPr>
          <w:p w14:paraId="6203109B" w14:textId="77777777" w:rsidR="00550E93" w:rsidRPr="00F27BD1" w:rsidRDefault="00550E93" w:rsidP="004F1875">
            <w:pPr>
              <w:pStyle w:val="TAC"/>
              <w:rPr>
                <w:lang w:eastAsia="en-US"/>
              </w:rPr>
            </w:pPr>
            <w:r w:rsidRPr="00C77627">
              <w:rPr>
                <w:rFonts w:eastAsia="SimSun"/>
                <w:lang w:eastAsia="zh-CN"/>
              </w:rPr>
              <w:t>-102.7</w:t>
            </w:r>
            <w:r w:rsidRPr="00C77627">
              <w:rPr>
                <w:rFonts w:eastAsia="SimSun"/>
                <w:vertAlign w:val="superscript"/>
                <w:lang w:eastAsia="zh-CN"/>
              </w:rPr>
              <w:t>11</w:t>
            </w:r>
          </w:p>
        </w:tc>
        <w:tc>
          <w:tcPr>
            <w:tcW w:w="885" w:type="dxa"/>
            <w:shd w:val="clear" w:color="auto" w:fill="auto"/>
            <w:vAlign w:val="center"/>
          </w:tcPr>
          <w:p w14:paraId="2AA0F6F5" w14:textId="77777777" w:rsidR="00550E93" w:rsidRPr="00F27BD1" w:rsidRDefault="00550E93" w:rsidP="004F1875">
            <w:pPr>
              <w:pStyle w:val="TAC"/>
              <w:rPr>
                <w:lang w:eastAsia="en-US"/>
              </w:rPr>
            </w:pPr>
            <w:r w:rsidRPr="00C77627">
              <w:rPr>
                <w:rFonts w:eastAsia="SimSun"/>
                <w:lang w:eastAsia="zh-CN"/>
              </w:rPr>
              <w:t>-99.7</w:t>
            </w:r>
            <w:r w:rsidRPr="00C77627">
              <w:rPr>
                <w:rFonts w:eastAsia="SimSun"/>
                <w:vertAlign w:val="superscript"/>
                <w:lang w:eastAsia="zh-CN"/>
              </w:rPr>
              <w:t>11</w:t>
            </w:r>
          </w:p>
        </w:tc>
        <w:tc>
          <w:tcPr>
            <w:tcW w:w="859" w:type="dxa"/>
            <w:shd w:val="clear" w:color="auto" w:fill="auto"/>
            <w:vAlign w:val="center"/>
          </w:tcPr>
          <w:p w14:paraId="7C2ED703" w14:textId="77777777" w:rsidR="00550E93" w:rsidRPr="00F27BD1" w:rsidRDefault="00550E93" w:rsidP="004F1875">
            <w:pPr>
              <w:pStyle w:val="TAC"/>
              <w:rPr>
                <w:lang w:eastAsia="en-US"/>
              </w:rPr>
            </w:pPr>
            <w:r w:rsidRPr="00C77627">
              <w:rPr>
                <w:rFonts w:eastAsia="SimSun"/>
                <w:lang w:eastAsia="zh-CN"/>
              </w:rPr>
              <w:t>-97.9</w:t>
            </w:r>
            <w:r w:rsidRPr="00C77627">
              <w:rPr>
                <w:rFonts w:eastAsia="SimSun"/>
                <w:vertAlign w:val="superscript"/>
                <w:lang w:eastAsia="zh-CN"/>
              </w:rPr>
              <w:t>11</w:t>
            </w:r>
          </w:p>
        </w:tc>
        <w:tc>
          <w:tcPr>
            <w:tcW w:w="900" w:type="dxa"/>
            <w:shd w:val="clear" w:color="auto" w:fill="auto"/>
            <w:vAlign w:val="center"/>
          </w:tcPr>
          <w:p w14:paraId="2BFB8F45" w14:textId="77777777" w:rsidR="00550E93" w:rsidRPr="00F27BD1" w:rsidRDefault="00550E93" w:rsidP="004F1875">
            <w:pPr>
              <w:pStyle w:val="TAC"/>
              <w:rPr>
                <w:lang w:eastAsia="en-US"/>
              </w:rPr>
            </w:pPr>
            <w:r w:rsidRPr="00C77627">
              <w:rPr>
                <w:rFonts w:eastAsia="SimSun"/>
                <w:lang w:eastAsia="zh-CN"/>
              </w:rPr>
              <w:t>-96.7</w:t>
            </w:r>
            <w:r w:rsidRPr="00C77627">
              <w:rPr>
                <w:rFonts w:eastAsia="SimSun"/>
                <w:vertAlign w:val="superscript"/>
                <w:lang w:eastAsia="zh-CN"/>
              </w:rPr>
              <w:t>11</w:t>
            </w:r>
          </w:p>
        </w:tc>
        <w:tc>
          <w:tcPr>
            <w:tcW w:w="839" w:type="dxa"/>
            <w:vMerge/>
            <w:shd w:val="clear" w:color="auto" w:fill="auto"/>
            <w:vAlign w:val="center"/>
          </w:tcPr>
          <w:p w14:paraId="6CB4033C" w14:textId="77777777" w:rsidR="00550E93" w:rsidRPr="00F27BD1" w:rsidRDefault="00550E93" w:rsidP="004F1875">
            <w:pPr>
              <w:pStyle w:val="TAC"/>
              <w:rPr>
                <w:lang w:eastAsia="en-US"/>
              </w:rPr>
            </w:pPr>
          </w:p>
        </w:tc>
      </w:tr>
      <w:tr w:rsidR="00550E93" w:rsidRPr="00F27BD1" w14:paraId="579BD681" w14:textId="77777777" w:rsidTr="00590E81">
        <w:trPr>
          <w:trHeight w:val="255"/>
          <w:jc w:val="center"/>
        </w:trPr>
        <w:tc>
          <w:tcPr>
            <w:tcW w:w="1984" w:type="dxa"/>
            <w:vMerge/>
            <w:shd w:val="clear" w:color="auto" w:fill="auto"/>
            <w:vAlign w:val="center"/>
          </w:tcPr>
          <w:p w14:paraId="2FF2ADDA" w14:textId="77777777" w:rsidR="00550E93" w:rsidRPr="00F27BD1" w:rsidRDefault="00550E93" w:rsidP="004F1875">
            <w:pPr>
              <w:pStyle w:val="TAC"/>
              <w:rPr>
                <w:lang w:eastAsia="en-US"/>
              </w:rPr>
            </w:pPr>
          </w:p>
        </w:tc>
        <w:tc>
          <w:tcPr>
            <w:tcW w:w="1004" w:type="dxa"/>
            <w:vMerge w:val="restart"/>
            <w:shd w:val="clear" w:color="auto" w:fill="auto"/>
            <w:vAlign w:val="center"/>
          </w:tcPr>
          <w:p w14:paraId="0C045678" w14:textId="77777777" w:rsidR="00550E93" w:rsidRPr="00F27BD1" w:rsidRDefault="00550E93" w:rsidP="004F1875">
            <w:pPr>
              <w:pStyle w:val="TAC"/>
              <w:rPr>
                <w:lang w:eastAsia="en-US"/>
              </w:rPr>
            </w:pPr>
            <w:r w:rsidRPr="00F27BD1">
              <w:rPr>
                <w:rFonts w:hint="eastAsia"/>
                <w:lang w:eastAsia="en-US"/>
              </w:rPr>
              <w:t>3</w:t>
            </w:r>
          </w:p>
        </w:tc>
        <w:tc>
          <w:tcPr>
            <w:tcW w:w="1134" w:type="dxa"/>
            <w:shd w:val="clear" w:color="auto" w:fill="auto"/>
            <w:vAlign w:val="center"/>
          </w:tcPr>
          <w:p w14:paraId="1D75FE01" w14:textId="77777777" w:rsidR="00550E93" w:rsidRPr="00F27BD1" w:rsidRDefault="00550E93" w:rsidP="004F1875">
            <w:pPr>
              <w:pStyle w:val="TAC"/>
              <w:rPr>
                <w:lang w:eastAsia="en-US"/>
              </w:rPr>
            </w:pPr>
          </w:p>
        </w:tc>
        <w:tc>
          <w:tcPr>
            <w:tcW w:w="887" w:type="dxa"/>
            <w:shd w:val="clear" w:color="auto" w:fill="auto"/>
            <w:vAlign w:val="center"/>
          </w:tcPr>
          <w:p w14:paraId="529E3FFC" w14:textId="77777777" w:rsidR="00550E93" w:rsidRPr="00F27BD1" w:rsidRDefault="00550E93" w:rsidP="004F1875">
            <w:pPr>
              <w:pStyle w:val="TAC"/>
              <w:rPr>
                <w:lang w:eastAsia="en-US"/>
              </w:rPr>
            </w:pPr>
          </w:p>
        </w:tc>
        <w:tc>
          <w:tcPr>
            <w:tcW w:w="944" w:type="dxa"/>
            <w:shd w:val="clear" w:color="auto" w:fill="auto"/>
            <w:vAlign w:val="center"/>
          </w:tcPr>
          <w:p w14:paraId="1C09754D" w14:textId="77777777" w:rsidR="00550E93" w:rsidRPr="00F27BD1" w:rsidRDefault="00550E93" w:rsidP="004F1875">
            <w:pPr>
              <w:pStyle w:val="TAC"/>
              <w:rPr>
                <w:lang w:eastAsia="en-US"/>
              </w:rPr>
            </w:pPr>
            <w:r w:rsidRPr="00F27BD1">
              <w:rPr>
                <w:lang w:eastAsia="en-US"/>
              </w:rPr>
              <w:t>-97</w:t>
            </w:r>
          </w:p>
        </w:tc>
        <w:tc>
          <w:tcPr>
            <w:tcW w:w="885" w:type="dxa"/>
            <w:shd w:val="clear" w:color="auto" w:fill="auto"/>
            <w:vAlign w:val="center"/>
          </w:tcPr>
          <w:p w14:paraId="31E5BAC7" w14:textId="77777777" w:rsidR="00550E93" w:rsidRPr="00F27BD1" w:rsidRDefault="00550E93" w:rsidP="004F1875">
            <w:pPr>
              <w:pStyle w:val="TAC"/>
              <w:rPr>
                <w:lang w:eastAsia="en-US"/>
              </w:rPr>
            </w:pPr>
            <w:r w:rsidRPr="00F27BD1">
              <w:rPr>
                <w:lang w:eastAsia="en-US"/>
              </w:rPr>
              <w:t>-94</w:t>
            </w:r>
          </w:p>
        </w:tc>
        <w:tc>
          <w:tcPr>
            <w:tcW w:w="859" w:type="dxa"/>
            <w:shd w:val="clear" w:color="auto" w:fill="auto"/>
            <w:vAlign w:val="center"/>
          </w:tcPr>
          <w:p w14:paraId="553B39C9" w14:textId="77777777" w:rsidR="00550E93" w:rsidRPr="00F27BD1" w:rsidRDefault="00550E93" w:rsidP="004F1875">
            <w:pPr>
              <w:pStyle w:val="TAC"/>
              <w:rPr>
                <w:lang w:eastAsia="en-US"/>
              </w:rPr>
            </w:pPr>
            <w:r w:rsidRPr="00F27BD1">
              <w:rPr>
                <w:lang w:eastAsia="en-US"/>
              </w:rPr>
              <w:t>-92.2</w:t>
            </w:r>
          </w:p>
        </w:tc>
        <w:tc>
          <w:tcPr>
            <w:tcW w:w="900" w:type="dxa"/>
            <w:shd w:val="clear" w:color="auto" w:fill="auto"/>
            <w:vAlign w:val="center"/>
          </w:tcPr>
          <w:p w14:paraId="5C24B786" w14:textId="77777777" w:rsidR="00550E93" w:rsidRPr="00F27BD1" w:rsidRDefault="00550E93" w:rsidP="004F1875">
            <w:pPr>
              <w:pStyle w:val="TAC"/>
              <w:rPr>
                <w:lang w:eastAsia="en-US"/>
              </w:rPr>
            </w:pPr>
            <w:r w:rsidRPr="00F27BD1">
              <w:rPr>
                <w:lang w:eastAsia="en-US"/>
              </w:rPr>
              <w:t>-91</w:t>
            </w:r>
          </w:p>
        </w:tc>
        <w:tc>
          <w:tcPr>
            <w:tcW w:w="839" w:type="dxa"/>
            <w:vMerge/>
            <w:shd w:val="clear" w:color="auto" w:fill="auto"/>
            <w:vAlign w:val="center"/>
          </w:tcPr>
          <w:p w14:paraId="07A171EA" w14:textId="77777777" w:rsidR="00550E93" w:rsidRPr="00F27BD1" w:rsidRDefault="00550E93" w:rsidP="004F1875">
            <w:pPr>
              <w:pStyle w:val="TAC"/>
              <w:rPr>
                <w:lang w:eastAsia="en-US"/>
              </w:rPr>
            </w:pPr>
          </w:p>
        </w:tc>
      </w:tr>
      <w:tr w:rsidR="00550E93" w:rsidRPr="00F27BD1" w14:paraId="7B75361B" w14:textId="77777777" w:rsidTr="00590E81">
        <w:trPr>
          <w:trHeight w:val="255"/>
          <w:jc w:val="center"/>
        </w:trPr>
        <w:tc>
          <w:tcPr>
            <w:tcW w:w="1984" w:type="dxa"/>
            <w:vMerge/>
            <w:shd w:val="clear" w:color="auto" w:fill="auto"/>
            <w:vAlign w:val="center"/>
          </w:tcPr>
          <w:p w14:paraId="1080EB0F" w14:textId="77777777" w:rsidR="00550E93" w:rsidRPr="00F27BD1" w:rsidRDefault="00550E93" w:rsidP="004F1875">
            <w:pPr>
              <w:pStyle w:val="TAC"/>
              <w:rPr>
                <w:lang w:eastAsia="en-US"/>
              </w:rPr>
            </w:pPr>
          </w:p>
        </w:tc>
        <w:tc>
          <w:tcPr>
            <w:tcW w:w="1004" w:type="dxa"/>
            <w:vMerge/>
            <w:shd w:val="clear" w:color="auto" w:fill="auto"/>
            <w:vAlign w:val="center"/>
          </w:tcPr>
          <w:p w14:paraId="3CC649E8" w14:textId="77777777" w:rsidR="00550E93" w:rsidRPr="00F27BD1" w:rsidRDefault="00550E93" w:rsidP="004F1875">
            <w:pPr>
              <w:pStyle w:val="TAC"/>
              <w:rPr>
                <w:lang w:eastAsia="en-US"/>
              </w:rPr>
            </w:pPr>
          </w:p>
        </w:tc>
        <w:tc>
          <w:tcPr>
            <w:tcW w:w="1134" w:type="dxa"/>
            <w:shd w:val="clear" w:color="auto" w:fill="auto"/>
            <w:vAlign w:val="center"/>
          </w:tcPr>
          <w:p w14:paraId="1E0E309C" w14:textId="77777777" w:rsidR="00550E93" w:rsidRPr="00F27BD1" w:rsidRDefault="00550E93" w:rsidP="004F1875">
            <w:pPr>
              <w:pStyle w:val="TAC"/>
              <w:rPr>
                <w:lang w:eastAsia="en-US"/>
              </w:rPr>
            </w:pPr>
          </w:p>
        </w:tc>
        <w:tc>
          <w:tcPr>
            <w:tcW w:w="887" w:type="dxa"/>
            <w:shd w:val="clear" w:color="auto" w:fill="auto"/>
            <w:vAlign w:val="center"/>
          </w:tcPr>
          <w:p w14:paraId="216B96A8" w14:textId="77777777" w:rsidR="00550E93" w:rsidRPr="00F27BD1" w:rsidRDefault="00550E93" w:rsidP="004F1875">
            <w:pPr>
              <w:pStyle w:val="TAC"/>
              <w:rPr>
                <w:lang w:eastAsia="en-US"/>
              </w:rPr>
            </w:pPr>
          </w:p>
        </w:tc>
        <w:tc>
          <w:tcPr>
            <w:tcW w:w="944" w:type="dxa"/>
            <w:shd w:val="clear" w:color="auto" w:fill="auto"/>
          </w:tcPr>
          <w:p w14:paraId="377F7789" w14:textId="77777777" w:rsidR="00550E93" w:rsidRPr="00F27BD1" w:rsidRDefault="00550E93" w:rsidP="004F1875">
            <w:pPr>
              <w:pStyle w:val="TAC"/>
              <w:rPr>
                <w:lang w:eastAsia="en-US"/>
              </w:rPr>
            </w:pPr>
            <w:r w:rsidRPr="00F27BD1">
              <w:rPr>
                <w:lang w:eastAsia="en-US"/>
              </w:rPr>
              <w:t>-99.7</w:t>
            </w:r>
            <w:r w:rsidRPr="00F27BD1">
              <w:rPr>
                <w:vertAlign w:val="superscript"/>
                <w:lang w:eastAsia="en-US"/>
              </w:rPr>
              <w:t>11</w:t>
            </w:r>
          </w:p>
        </w:tc>
        <w:tc>
          <w:tcPr>
            <w:tcW w:w="885" w:type="dxa"/>
            <w:shd w:val="clear" w:color="auto" w:fill="auto"/>
          </w:tcPr>
          <w:p w14:paraId="301987B4" w14:textId="77777777" w:rsidR="00550E93" w:rsidRPr="00F27BD1" w:rsidRDefault="00550E93" w:rsidP="004F1875">
            <w:pPr>
              <w:pStyle w:val="TAC"/>
              <w:rPr>
                <w:lang w:eastAsia="en-US"/>
              </w:rPr>
            </w:pPr>
            <w:r w:rsidRPr="00F27BD1">
              <w:rPr>
                <w:lang w:eastAsia="en-US"/>
              </w:rPr>
              <w:t>-96.7</w:t>
            </w:r>
            <w:r w:rsidRPr="00F27BD1">
              <w:rPr>
                <w:vertAlign w:val="superscript"/>
                <w:lang w:eastAsia="en-US"/>
              </w:rPr>
              <w:t>11</w:t>
            </w:r>
          </w:p>
        </w:tc>
        <w:tc>
          <w:tcPr>
            <w:tcW w:w="859" w:type="dxa"/>
            <w:shd w:val="clear" w:color="auto" w:fill="auto"/>
          </w:tcPr>
          <w:p w14:paraId="5E77E26D" w14:textId="77777777" w:rsidR="00550E93" w:rsidRPr="00F27BD1" w:rsidRDefault="00550E93" w:rsidP="004F1875">
            <w:pPr>
              <w:pStyle w:val="TAC"/>
              <w:rPr>
                <w:lang w:eastAsia="en-US"/>
              </w:rPr>
            </w:pPr>
            <w:r w:rsidRPr="00F27BD1">
              <w:rPr>
                <w:lang w:eastAsia="en-US"/>
              </w:rPr>
              <w:t>-94.9</w:t>
            </w:r>
            <w:r w:rsidRPr="00F27BD1">
              <w:rPr>
                <w:vertAlign w:val="superscript"/>
                <w:lang w:eastAsia="en-US"/>
              </w:rPr>
              <w:t>11</w:t>
            </w:r>
          </w:p>
        </w:tc>
        <w:tc>
          <w:tcPr>
            <w:tcW w:w="900" w:type="dxa"/>
            <w:shd w:val="clear" w:color="auto" w:fill="auto"/>
          </w:tcPr>
          <w:p w14:paraId="383647DD" w14:textId="77777777" w:rsidR="00550E93" w:rsidRPr="00F27BD1" w:rsidRDefault="00550E93" w:rsidP="004F1875">
            <w:pPr>
              <w:pStyle w:val="TAC"/>
              <w:rPr>
                <w:lang w:eastAsia="en-US"/>
              </w:rPr>
            </w:pPr>
            <w:r w:rsidRPr="00F27BD1">
              <w:rPr>
                <w:lang w:eastAsia="en-US"/>
              </w:rPr>
              <w:t>-93.7</w:t>
            </w:r>
            <w:r w:rsidRPr="00F27BD1">
              <w:rPr>
                <w:vertAlign w:val="superscript"/>
                <w:lang w:eastAsia="en-US"/>
              </w:rPr>
              <w:t>11</w:t>
            </w:r>
          </w:p>
        </w:tc>
        <w:tc>
          <w:tcPr>
            <w:tcW w:w="839" w:type="dxa"/>
            <w:vMerge/>
            <w:shd w:val="clear" w:color="auto" w:fill="auto"/>
            <w:vAlign w:val="center"/>
          </w:tcPr>
          <w:p w14:paraId="156FC214" w14:textId="77777777" w:rsidR="00550E93" w:rsidRPr="00F27BD1" w:rsidRDefault="00550E93" w:rsidP="004F1875">
            <w:pPr>
              <w:pStyle w:val="TAC"/>
              <w:rPr>
                <w:lang w:eastAsia="en-US"/>
              </w:rPr>
            </w:pPr>
          </w:p>
        </w:tc>
      </w:tr>
      <w:tr w:rsidR="00550E93" w:rsidRPr="00F27BD1" w14:paraId="5106495B" w14:textId="77777777" w:rsidTr="00590E81">
        <w:trPr>
          <w:trHeight w:val="255"/>
          <w:jc w:val="center"/>
        </w:trPr>
        <w:tc>
          <w:tcPr>
            <w:tcW w:w="1984" w:type="dxa"/>
            <w:vMerge/>
            <w:shd w:val="clear" w:color="auto" w:fill="auto"/>
            <w:vAlign w:val="center"/>
          </w:tcPr>
          <w:p w14:paraId="5AA99687" w14:textId="77777777" w:rsidR="00550E93" w:rsidRPr="00F27BD1" w:rsidRDefault="00550E93" w:rsidP="00550E93">
            <w:pPr>
              <w:pStyle w:val="TAC"/>
              <w:rPr>
                <w:lang w:eastAsia="en-US"/>
              </w:rPr>
            </w:pPr>
          </w:p>
        </w:tc>
        <w:tc>
          <w:tcPr>
            <w:tcW w:w="1004" w:type="dxa"/>
            <w:vMerge w:val="restart"/>
            <w:shd w:val="clear" w:color="auto" w:fill="auto"/>
            <w:vAlign w:val="center"/>
          </w:tcPr>
          <w:p w14:paraId="3700A876" w14:textId="77777777" w:rsidR="00550E93" w:rsidRPr="00C77627" w:rsidRDefault="00550E93" w:rsidP="00550E93">
            <w:pPr>
              <w:pStyle w:val="TAC"/>
              <w:rPr>
                <w:rFonts w:eastAsia="SimSun"/>
                <w:lang w:eastAsia="zh-CN"/>
              </w:rPr>
            </w:pPr>
            <w:r w:rsidRPr="00C77627">
              <w:rPr>
                <w:rFonts w:eastAsia="SimSun" w:hint="eastAsia"/>
                <w:lang w:eastAsia="zh-CN"/>
              </w:rPr>
              <w:t>7</w:t>
            </w:r>
          </w:p>
        </w:tc>
        <w:tc>
          <w:tcPr>
            <w:tcW w:w="1134" w:type="dxa"/>
            <w:shd w:val="clear" w:color="auto" w:fill="auto"/>
            <w:vAlign w:val="center"/>
          </w:tcPr>
          <w:p w14:paraId="2F4B9487" w14:textId="77777777" w:rsidR="00550E93" w:rsidRPr="00F27BD1" w:rsidRDefault="00550E93" w:rsidP="00550E93">
            <w:pPr>
              <w:pStyle w:val="TAC"/>
              <w:rPr>
                <w:lang w:eastAsia="en-US"/>
              </w:rPr>
            </w:pPr>
          </w:p>
        </w:tc>
        <w:tc>
          <w:tcPr>
            <w:tcW w:w="887" w:type="dxa"/>
            <w:shd w:val="clear" w:color="auto" w:fill="auto"/>
            <w:vAlign w:val="center"/>
          </w:tcPr>
          <w:p w14:paraId="018DDAD6" w14:textId="77777777" w:rsidR="00550E93" w:rsidRPr="00F27BD1" w:rsidRDefault="00550E93" w:rsidP="00550E93">
            <w:pPr>
              <w:pStyle w:val="TAC"/>
              <w:rPr>
                <w:lang w:eastAsia="en-US"/>
              </w:rPr>
            </w:pPr>
          </w:p>
        </w:tc>
        <w:tc>
          <w:tcPr>
            <w:tcW w:w="944" w:type="dxa"/>
            <w:shd w:val="clear" w:color="auto" w:fill="auto"/>
            <w:vAlign w:val="center"/>
          </w:tcPr>
          <w:p w14:paraId="3A10E469" w14:textId="79837B9E" w:rsidR="00550E93" w:rsidRPr="00F27BD1" w:rsidRDefault="00550E93" w:rsidP="00550E93">
            <w:pPr>
              <w:pStyle w:val="TAC"/>
              <w:rPr>
                <w:lang w:eastAsia="en-US"/>
              </w:rPr>
            </w:pPr>
            <w:r w:rsidRPr="00550E93">
              <w:rPr>
                <w:rFonts w:eastAsia="新細明體" w:hint="eastAsia"/>
                <w:color w:val="5B9BD5" w:themeColor="accent1"/>
                <w:lang w:eastAsia="zh-TW"/>
              </w:rPr>
              <w:t>-98</w:t>
            </w:r>
          </w:p>
        </w:tc>
        <w:tc>
          <w:tcPr>
            <w:tcW w:w="885" w:type="dxa"/>
            <w:shd w:val="clear" w:color="auto" w:fill="auto"/>
            <w:vAlign w:val="center"/>
          </w:tcPr>
          <w:p w14:paraId="3517717B" w14:textId="77777777" w:rsidR="00550E93" w:rsidRPr="00F27BD1" w:rsidRDefault="00550E93" w:rsidP="00550E93">
            <w:pPr>
              <w:pStyle w:val="TAC"/>
            </w:pPr>
            <w:r w:rsidRPr="00F27BD1">
              <w:rPr>
                <w:lang w:eastAsia="en-US"/>
              </w:rPr>
              <w:t>-95</w:t>
            </w:r>
          </w:p>
        </w:tc>
        <w:tc>
          <w:tcPr>
            <w:tcW w:w="859" w:type="dxa"/>
            <w:shd w:val="clear" w:color="auto" w:fill="auto"/>
            <w:vAlign w:val="center"/>
          </w:tcPr>
          <w:p w14:paraId="5F6938C0" w14:textId="77777777" w:rsidR="00550E93" w:rsidRPr="00F27BD1" w:rsidRDefault="00550E93" w:rsidP="00550E93">
            <w:pPr>
              <w:pStyle w:val="TAC"/>
            </w:pPr>
            <w:r w:rsidRPr="00F27BD1">
              <w:rPr>
                <w:lang w:eastAsia="en-US"/>
              </w:rPr>
              <w:t>-93.2</w:t>
            </w:r>
          </w:p>
        </w:tc>
        <w:tc>
          <w:tcPr>
            <w:tcW w:w="900" w:type="dxa"/>
            <w:shd w:val="clear" w:color="auto" w:fill="auto"/>
            <w:vAlign w:val="center"/>
          </w:tcPr>
          <w:p w14:paraId="62B2F903" w14:textId="77777777" w:rsidR="00550E93" w:rsidRPr="00F27BD1" w:rsidRDefault="00550E93" w:rsidP="00550E93">
            <w:pPr>
              <w:pStyle w:val="TAC"/>
            </w:pPr>
            <w:r w:rsidRPr="00F27BD1">
              <w:rPr>
                <w:lang w:eastAsia="en-US"/>
              </w:rPr>
              <w:t>-92</w:t>
            </w:r>
          </w:p>
        </w:tc>
        <w:tc>
          <w:tcPr>
            <w:tcW w:w="839" w:type="dxa"/>
            <w:vMerge/>
            <w:shd w:val="clear" w:color="auto" w:fill="auto"/>
            <w:vAlign w:val="center"/>
          </w:tcPr>
          <w:p w14:paraId="0707CB13" w14:textId="77777777" w:rsidR="00550E93" w:rsidRPr="00F27BD1" w:rsidRDefault="00550E93" w:rsidP="00550E93">
            <w:pPr>
              <w:pStyle w:val="TAC"/>
              <w:rPr>
                <w:lang w:eastAsia="en-US"/>
              </w:rPr>
            </w:pPr>
          </w:p>
        </w:tc>
      </w:tr>
      <w:tr w:rsidR="00550E93" w:rsidRPr="00F27BD1" w14:paraId="1E123F4E" w14:textId="77777777" w:rsidTr="00590E81">
        <w:trPr>
          <w:trHeight w:val="255"/>
          <w:jc w:val="center"/>
        </w:trPr>
        <w:tc>
          <w:tcPr>
            <w:tcW w:w="1984" w:type="dxa"/>
            <w:vMerge/>
            <w:shd w:val="clear" w:color="auto" w:fill="auto"/>
            <w:vAlign w:val="center"/>
          </w:tcPr>
          <w:p w14:paraId="7938FD66" w14:textId="77777777" w:rsidR="00550E93" w:rsidRPr="00F27BD1" w:rsidRDefault="00550E93" w:rsidP="00550E93">
            <w:pPr>
              <w:pStyle w:val="TAC"/>
              <w:rPr>
                <w:lang w:eastAsia="en-US"/>
              </w:rPr>
            </w:pPr>
          </w:p>
        </w:tc>
        <w:tc>
          <w:tcPr>
            <w:tcW w:w="1004" w:type="dxa"/>
            <w:vMerge/>
            <w:shd w:val="clear" w:color="auto" w:fill="auto"/>
            <w:vAlign w:val="center"/>
          </w:tcPr>
          <w:p w14:paraId="1A5E2DFD" w14:textId="77777777" w:rsidR="00550E93" w:rsidRPr="00C77627" w:rsidRDefault="00550E93" w:rsidP="00550E93">
            <w:pPr>
              <w:pStyle w:val="TAC"/>
              <w:rPr>
                <w:rFonts w:eastAsia="SimSun"/>
                <w:lang w:eastAsia="zh-CN"/>
              </w:rPr>
            </w:pPr>
          </w:p>
        </w:tc>
        <w:tc>
          <w:tcPr>
            <w:tcW w:w="1134" w:type="dxa"/>
            <w:shd w:val="clear" w:color="auto" w:fill="auto"/>
            <w:vAlign w:val="center"/>
          </w:tcPr>
          <w:p w14:paraId="2A17072C" w14:textId="77777777" w:rsidR="00550E93" w:rsidRPr="00F27BD1" w:rsidRDefault="00550E93" w:rsidP="00550E93">
            <w:pPr>
              <w:pStyle w:val="TAC"/>
              <w:rPr>
                <w:lang w:eastAsia="en-US"/>
              </w:rPr>
            </w:pPr>
          </w:p>
        </w:tc>
        <w:tc>
          <w:tcPr>
            <w:tcW w:w="887" w:type="dxa"/>
            <w:shd w:val="clear" w:color="auto" w:fill="auto"/>
            <w:vAlign w:val="center"/>
          </w:tcPr>
          <w:p w14:paraId="507AE8AB" w14:textId="77777777" w:rsidR="00550E93" w:rsidRPr="00F27BD1" w:rsidRDefault="00550E93" w:rsidP="00550E93">
            <w:pPr>
              <w:pStyle w:val="TAC"/>
              <w:rPr>
                <w:lang w:eastAsia="en-US"/>
              </w:rPr>
            </w:pPr>
          </w:p>
        </w:tc>
        <w:tc>
          <w:tcPr>
            <w:tcW w:w="944" w:type="dxa"/>
            <w:shd w:val="clear" w:color="auto" w:fill="auto"/>
          </w:tcPr>
          <w:p w14:paraId="163CBF1E" w14:textId="0AC16C8F" w:rsidR="00550E93" w:rsidRPr="004E2837" w:rsidRDefault="00550E93" w:rsidP="00550E93">
            <w:pPr>
              <w:pStyle w:val="TAC"/>
              <w:rPr>
                <w:vertAlign w:val="superscript"/>
                <w:lang w:eastAsia="en-US"/>
              </w:rPr>
            </w:pPr>
            <w:r w:rsidRPr="00550E93">
              <w:rPr>
                <w:rFonts w:eastAsia="新細明體" w:hint="eastAsia"/>
                <w:color w:val="5B9BD5" w:themeColor="accent1"/>
                <w:lang w:eastAsia="zh-TW"/>
              </w:rPr>
              <w:t>-100.7</w:t>
            </w:r>
            <w:r w:rsidR="004E2837">
              <w:rPr>
                <w:rFonts w:eastAsia="新細明體"/>
                <w:color w:val="5B9BD5" w:themeColor="accent1"/>
                <w:vertAlign w:val="superscript"/>
                <w:lang w:eastAsia="zh-TW"/>
              </w:rPr>
              <w:t>11</w:t>
            </w:r>
          </w:p>
        </w:tc>
        <w:tc>
          <w:tcPr>
            <w:tcW w:w="885" w:type="dxa"/>
            <w:shd w:val="clear" w:color="auto" w:fill="auto"/>
          </w:tcPr>
          <w:p w14:paraId="337C90F4" w14:textId="77777777" w:rsidR="00550E93" w:rsidRPr="00F27BD1" w:rsidRDefault="00550E93" w:rsidP="00550E93">
            <w:pPr>
              <w:pStyle w:val="TAC"/>
              <w:rPr>
                <w:lang w:eastAsia="en-US"/>
              </w:rPr>
            </w:pPr>
            <w:r w:rsidRPr="00F27BD1">
              <w:rPr>
                <w:lang w:eastAsia="en-US"/>
              </w:rPr>
              <w:t>-97.7</w:t>
            </w:r>
            <w:r w:rsidRPr="00F27BD1">
              <w:rPr>
                <w:vertAlign w:val="superscript"/>
                <w:lang w:eastAsia="en-US"/>
              </w:rPr>
              <w:t>11</w:t>
            </w:r>
          </w:p>
        </w:tc>
        <w:tc>
          <w:tcPr>
            <w:tcW w:w="859" w:type="dxa"/>
            <w:shd w:val="clear" w:color="auto" w:fill="auto"/>
          </w:tcPr>
          <w:p w14:paraId="4CD1BD2D" w14:textId="77777777" w:rsidR="00550E93" w:rsidRPr="00F27BD1" w:rsidRDefault="00550E93" w:rsidP="00550E93">
            <w:pPr>
              <w:pStyle w:val="TAC"/>
              <w:rPr>
                <w:lang w:eastAsia="en-US"/>
              </w:rPr>
            </w:pPr>
            <w:r w:rsidRPr="00F27BD1">
              <w:rPr>
                <w:lang w:eastAsia="en-US"/>
              </w:rPr>
              <w:t>-95.9</w:t>
            </w:r>
            <w:r w:rsidRPr="00F27BD1">
              <w:rPr>
                <w:vertAlign w:val="superscript"/>
                <w:lang w:eastAsia="en-US"/>
              </w:rPr>
              <w:t>11</w:t>
            </w:r>
          </w:p>
        </w:tc>
        <w:tc>
          <w:tcPr>
            <w:tcW w:w="900" w:type="dxa"/>
            <w:shd w:val="clear" w:color="auto" w:fill="auto"/>
          </w:tcPr>
          <w:p w14:paraId="25534DB4" w14:textId="77777777" w:rsidR="00550E93" w:rsidRPr="00F27BD1" w:rsidRDefault="00550E93" w:rsidP="00550E93">
            <w:pPr>
              <w:pStyle w:val="TAC"/>
              <w:rPr>
                <w:lang w:eastAsia="en-US"/>
              </w:rPr>
            </w:pPr>
            <w:r w:rsidRPr="00F27BD1">
              <w:rPr>
                <w:lang w:eastAsia="en-US"/>
              </w:rPr>
              <w:t>-94.7</w:t>
            </w:r>
            <w:r w:rsidRPr="00F27BD1">
              <w:rPr>
                <w:vertAlign w:val="superscript"/>
                <w:lang w:eastAsia="en-US"/>
              </w:rPr>
              <w:t>11</w:t>
            </w:r>
          </w:p>
        </w:tc>
        <w:tc>
          <w:tcPr>
            <w:tcW w:w="839" w:type="dxa"/>
            <w:vMerge/>
            <w:shd w:val="clear" w:color="auto" w:fill="auto"/>
            <w:vAlign w:val="center"/>
          </w:tcPr>
          <w:p w14:paraId="07D8AA84" w14:textId="77777777" w:rsidR="00550E93" w:rsidRPr="00F27BD1" w:rsidRDefault="00550E93" w:rsidP="00550E93">
            <w:pPr>
              <w:pStyle w:val="TAC"/>
              <w:rPr>
                <w:lang w:eastAsia="en-US"/>
              </w:rPr>
            </w:pPr>
          </w:p>
        </w:tc>
      </w:tr>
      <w:tr w:rsidR="00550E93" w:rsidRPr="00F27BD1" w14:paraId="531A13C5" w14:textId="77777777" w:rsidTr="00590E81">
        <w:trPr>
          <w:trHeight w:val="255"/>
          <w:jc w:val="center"/>
        </w:trPr>
        <w:tc>
          <w:tcPr>
            <w:tcW w:w="9436" w:type="dxa"/>
            <w:gridSpan w:val="9"/>
            <w:shd w:val="clear" w:color="auto" w:fill="auto"/>
            <w:vAlign w:val="center"/>
          </w:tcPr>
          <w:p w14:paraId="7125114F" w14:textId="77777777" w:rsidR="00550E93" w:rsidRPr="00F27BD1" w:rsidRDefault="00550E93" w:rsidP="00550E93">
            <w:pPr>
              <w:pStyle w:val="TAN"/>
              <w:rPr>
                <w:lang w:eastAsia="en-US"/>
              </w:rPr>
            </w:pPr>
            <w:r w:rsidRPr="00F27BD1">
              <w:rPr>
                <w:lang w:eastAsia="en-US"/>
              </w:rPr>
              <w:t>NOTE 9:</w:t>
            </w:r>
            <w:r w:rsidRPr="00F27BD1">
              <w:rPr>
                <w:lang w:eastAsia="en-US"/>
              </w:rPr>
              <w:tab/>
              <w:t>These requirements apply when the uplink is active in Band 1 and the separation between the lower edge of the uplink channel in Band 1 and the upper edge of the downlink channel in Band 3 is &lt; 6</w:t>
            </w:r>
            <w:r w:rsidRPr="00F27BD1">
              <w:rPr>
                <w:rFonts w:hint="eastAsia"/>
              </w:rPr>
              <w:t>0</w:t>
            </w:r>
            <w:r w:rsidRPr="00F27BD1">
              <w:rPr>
                <w:lang w:eastAsia="en-US"/>
              </w:rPr>
              <w:t xml:space="preserve"> </w:t>
            </w:r>
            <w:proofErr w:type="spellStart"/>
            <w:r w:rsidRPr="00F27BD1">
              <w:rPr>
                <w:lang w:eastAsia="en-US"/>
              </w:rPr>
              <w:t>MHz.</w:t>
            </w:r>
            <w:proofErr w:type="spellEnd"/>
            <w:r w:rsidRPr="00F27BD1">
              <w:rPr>
                <w:lang w:eastAsia="en-US"/>
              </w:rPr>
              <w:t xml:space="preserve"> For each channel bandwidth in Band 3</w:t>
            </w:r>
            <w:r w:rsidRPr="00F27BD1">
              <w:rPr>
                <w:rFonts w:hint="eastAsia"/>
              </w:rPr>
              <w:t xml:space="preserve"> and Band </w:t>
            </w:r>
            <w:r w:rsidRPr="00C77627">
              <w:rPr>
                <w:rFonts w:eastAsia="SimSun" w:hint="eastAsia"/>
                <w:lang w:eastAsia="zh-CN"/>
              </w:rPr>
              <w:t>7</w:t>
            </w:r>
            <w:r w:rsidRPr="00F27BD1">
              <w:rPr>
                <w:lang w:eastAsia="en-US"/>
              </w:rPr>
              <w:t>, the requirement applies regardless of channel bandwidth in Band 1</w:t>
            </w:r>
            <w:r w:rsidRPr="00F27BD1">
              <w:t>.</w:t>
            </w:r>
          </w:p>
          <w:p w14:paraId="3615FEA8" w14:textId="77777777" w:rsidR="00550E93" w:rsidRPr="00F27BD1" w:rsidRDefault="00550E93" w:rsidP="00550E93">
            <w:pPr>
              <w:pStyle w:val="TAN"/>
            </w:pPr>
            <w:r w:rsidRPr="00F27BD1">
              <w:rPr>
                <w:lang w:eastAsia="en-US"/>
              </w:rPr>
              <w:t>NOTE 10:</w:t>
            </w:r>
            <w:r w:rsidRPr="00F27BD1">
              <w:rPr>
                <w:lang w:eastAsia="en-US"/>
              </w:rPr>
              <w:tab/>
              <w:t>These requirements apply when the uplink is active in Band 1 and the separation between the lower edge of the uplink channel in Band 1 and the upper edge of the downlink channel in Band 3 is ≥ 6</w:t>
            </w:r>
            <w:r w:rsidRPr="00F27BD1">
              <w:rPr>
                <w:rFonts w:hint="eastAsia"/>
              </w:rPr>
              <w:t>0</w:t>
            </w:r>
            <w:r w:rsidRPr="00F27BD1">
              <w:rPr>
                <w:lang w:eastAsia="en-US"/>
              </w:rPr>
              <w:t xml:space="preserve"> </w:t>
            </w:r>
            <w:proofErr w:type="spellStart"/>
            <w:r w:rsidRPr="00F27BD1">
              <w:rPr>
                <w:lang w:eastAsia="en-US"/>
              </w:rPr>
              <w:t>MHz.</w:t>
            </w:r>
            <w:proofErr w:type="spellEnd"/>
            <w:r w:rsidRPr="00F27BD1">
              <w:rPr>
                <w:lang w:eastAsia="en-US"/>
              </w:rPr>
              <w:t xml:space="preserve"> For each channel bandwidth in Band 3</w:t>
            </w:r>
            <w:r w:rsidRPr="00F27BD1">
              <w:rPr>
                <w:rFonts w:hint="eastAsia"/>
              </w:rPr>
              <w:t xml:space="preserve"> and Band </w:t>
            </w:r>
            <w:r w:rsidRPr="00C77627">
              <w:rPr>
                <w:rFonts w:eastAsia="SimSun" w:hint="eastAsia"/>
                <w:lang w:eastAsia="zh-CN"/>
              </w:rPr>
              <w:t>7</w:t>
            </w:r>
            <w:r w:rsidRPr="00F27BD1">
              <w:rPr>
                <w:lang w:eastAsia="en-US"/>
              </w:rPr>
              <w:t>, the requirement applies regardless of channel bandwidth in Band 1</w:t>
            </w:r>
            <w:r w:rsidRPr="00F27BD1">
              <w:t>.</w:t>
            </w:r>
          </w:p>
          <w:p w14:paraId="04D74FB9" w14:textId="77777777" w:rsidR="00550E93" w:rsidRPr="00F27BD1" w:rsidRDefault="00550E93" w:rsidP="00550E93">
            <w:pPr>
              <w:pStyle w:val="TAN"/>
              <w:rPr>
                <w:lang w:eastAsia="en-US"/>
              </w:rPr>
            </w:pPr>
            <w:r w:rsidRPr="00F27BD1">
              <w:rPr>
                <w:lang w:eastAsia="en-US"/>
              </w:rPr>
              <w:t>NOTE 11:</w:t>
            </w:r>
            <w:r w:rsidRPr="00F27BD1">
              <w:rPr>
                <w:lang w:eastAsia="en-US"/>
              </w:rPr>
              <w:tab/>
              <w:t>Applicable only if operation with 4 antenna ports is supported in the band with carrier aggregation configured</w:t>
            </w:r>
            <w:r w:rsidRPr="00F27BD1">
              <w:rPr>
                <w:rFonts w:hint="eastAsia"/>
                <w:lang w:eastAsia="zh-CN"/>
              </w:rPr>
              <w:t>.</w:t>
            </w:r>
          </w:p>
        </w:tc>
      </w:tr>
    </w:tbl>
    <w:p w14:paraId="2C5A288B" w14:textId="77777777" w:rsidR="00550E93" w:rsidRPr="00550E93" w:rsidRDefault="00550E93" w:rsidP="00466057">
      <w:pPr>
        <w:pStyle w:val="CRCoverPage"/>
        <w:tabs>
          <w:tab w:val="right" w:pos="9639"/>
        </w:tabs>
        <w:spacing w:after="0"/>
        <w:ind w:left="1600" w:hangingChars="800" w:hanging="1600"/>
        <w:rPr>
          <w:rFonts w:ascii="Times New Roman" w:hAnsi="Times New Roman"/>
          <w:lang w:eastAsia="ja-JP"/>
        </w:rPr>
      </w:pPr>
    </w:p>
    <w:p w14:paraId="61FE5182" w14:textId="79B882B4" w:rsidR="00550E93" w:rsidRPr="0032110F" w:rsidRDefault="00550E93" w:rsidP="00550E93">
      <w:pPr>
        <w:pStyle w:val="TH"/>
      </w:pPr>
      <w:r w:rsidRPr="0032110F">
        <w:t>T</w:t>
      </w:r>
      <w:r>
        <w:t xml:space="preserve">able </w:t>
      </w:r>
      <w:r w:rsidR="00FE0923">
        <w:t>5</w:t>
      </w:r>
      <w:r>
        <w:t>.x</w:t>
      </w:r>
      <w:r w:rsidRPr="0032110F">
        <w:t>.</w:t>
      </w:r>
      <w:r w:rsidR="00FE0923">
        <w:t>4</w:t>
      </w:r>
      <w:r w:rsidRPr="0032110F">
        <w:t>-</w:t>
      </w:r>
      <w:r>
        <w:t>2</w:t>
      </w:r>
      <w:r w:rsidRPr="0032110F">
        <w:t>: Uplink configuration for the uplink band (exceptions for three bands</w:t>
      </w:r>
      <w:r w:rsidRPr="00A65394">
        <w:t xml:space="preserve"> due to close proximity of UL to DL channel</w:t>
      </w:r>
      <w:r w:rsidRPr="0032110F">
        <w:t>)</w:t>
      </w:r>
    </w:p>
    <w:tbl>
      <w:tblPr>
        <w:tblW w:w="9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550E93" w:rsidRPr="00F27BD1" w14:paraId="690B5C9D" w14:textId="77777777" w:rsidTr="00590E81">
        <w:trPr>
          <w:trHeight w:val="255"/>
          <w:jc w:val="center"/>
        </w:trPr>
        <w:tc>
          <w:tcPr>
            <w:tcW w:w="9260" w:type="dxa"/>
            <w:gridSpan w:val="9"/>
            <w:shd w:val="clear" w:color="auto" w:fill="auto"/>
            <w:vAlign w:val="center"/>
          </w:tcPr>
          <w:p w14:paraId="7489E461" w14:textId="77777777" w:rsidR="00550E93" w:rsidRPr="00F27BD1" w:rsidRDefault="00550E93" w:rsidP="004F1875">
            <w:pPr>
              <w:pStyle w:val="TAH"/>
              <w:rPr>
                <w:lang w:eastAsia="en-US"/>
              </w:rPr>
            </w:pPr>
            <w:r w:rsidRPr="00F27BD1">
              <w:rPr>
                <w:lang w:eastAsia="en-US"/>
              </w:rPr>
              <w:t>E-UTRA Band / Channel bandwidth</w:t>
            </w:r>
            <w:r w:rsidRPr="00F27BD1">
              <w:t xml:space="preserve"> </w:t>
            </w:r>
            <w:r w:rsidRPr="00F27BD1">
              <w:rPr>
                <w:lang w:eastAsia="en-US"/>
              </w:rPr>
              <w:t>of the affected DL band / N</w:t>
            </w:r>
            <w:r w:rsidRPr="00F27BD1">
              <w:rPr>
                <w:vertAlign w:val="subscript"/>
                <w:lang w:eastAsia="en-US"/>
              </w:rPr>
              <w:t>RB</w:t>
            </w:r>
            <w:r w:rsidRPr="00F27BD1">
              <w:rPr>
                <w:lang w:eastAsia="en-US"/>
              </w:rPr>
              <w:t xml:space="preserve"> / Duplex mode</w:t>
            </w:r>
          </w:p>
        </w:tc>
      </w:tr>
      <w:tr w:rsidR="00550E93" w:rsidRPr="00F27BD1" w14:paraId="64173789" w14:textId="77777777" w:rsidTr="00590E81">
        <w:trPr>
          <w:trHeight w:val="255"/>
          <w:jc w:val="center"/>
        </w:trPr>
        <w:tc>
          <w:tcPr>
            <w:tcW w:w="1984" w:type="dxa"/>
            <w:shd w:val="clear" w:color="auto" w:fill="auto"/>
            <w:vAlign w:val="center"/>
          </w:tcPr>
          <w:p w14:paraId="73ECEB24" w14:textId="77777777" w:rsidR="00550E93" w:rsidRPr="00F27BD1" w:rsidRDefault="00550E93" w:rsidP="004F1875">
            <w:pPr>
              <w:pStyle w:val="TAH"/>
              <w:rPr>
                <w:lang w:eastAsia="en-US"/>
              </w:rPr>
            </w:pPr>
            <w:r w:rsidRPr="00F27BD1">
              <w:rPr>
                <w:lang w:eastAsia="en-US"/>
              </w:rPr>
              <w:t>EUTRA CA Configuration</w:t>
            </w:r>
          </w:p>
        </w:tc>
        <w:tc>
          <w:tcPr>
            <w:tcW w:w="1004" w:type="dxa"/>
            <w:shd w:val="clear" w:color="auto" w:fill="auto"/>
            <w:vAlign w:val="center"/>
          </w:tcPr>
          <w:p w14:paraId="6305CACC" w14:textId="77777777" w:rsidR="00550E93" w:rsidRPr="00F27BD1" w:rsidRDefault="00550E93" w:rsidP="004F1875">
            <w:pPr>
              <w:pStyle w:val="TAH"/>
              <w:rPr>
                <w:lang w:eastAsia="en-US"/>
              </w:rPr>
            </w:pPr>
            <w:r w:rsidRPr="00F27BD1">
              <w:rPr>
                <w:lang w:eastAsia="en-US"/>
              </w:rPr>
              <w:t>UL band</w:t>
            </w:r>
          </w:p>
        </w:tc>
        <w:tc>
          <w:tcPr>
            <w:tcW w:w="1134" w:type="dxa"/>
            <w:shd w:val="clear" w:color="auto" w:fill="auto"/>
            <w:vAlign w:val="center"/>
          </w:tcPr>
          <w:p w14:paraId="7041E4B9" w14:textId="77777777" w:rsidR="00550E93" w:rsidRPr="00F27BD1" w:rsidRDefault="00550E93" w:rsidP="004F1875">
            <w:pPr>
              <w:pStyle w:val="TAH"/>
              <w:rPr>
                <w:lang w:eastAsia="en-US"/>
              </w:rPr>
            </w:pPr>
            <w:r w:rsidRPr="00F27BD1">
              <w:rPr>
                <w:lang w:eastAsia="en-US"/>
              </w:rPr>
              <w:t>1.4 MHz</w:t>
            </w:r>
          </w:p>
        </w:tc>
        <w:tc>
          <w:tcPr>
            <w:tcW w:w="887" w:type="dxa"/>
            <w:shd w:val="clear" w:color="auto" w:fill="auto"/>
            <w:vAlign w:val="center"/>
          </w:tcPr>
          <w:p w14:paraId="2AF08DA3" w14:textId="77777777" w:rsidR="00550E93" w:rsidRPr="00F27BD1" w:rsidRDefault="00550E93" w:rsidP="004F1875">
            <w:pPr>
              <w:pStyle w:val="TAH"/>
              <w:rPr>
                <w:lang w:eastAsia="en-US"/>
              </w:rPr>
            </w:pPr>
            <w:r w:rsidRPr="00F27BD1">
              <w:rPr>
                <w:lang w:eastAsia="en-US"/>
              </w:rPr>
              <w:t>3 MHz</w:t>
            </w:r>
          </w:p>
        </w:tc>
        <w:tc>
          <w:tcPr>
            <w:tcW w:w="768" w:type="dxa"/>
            <w:shd w:val="clear" w:color="auto" w:fill="auto"/>
            <w:vAlign w:val="center"/>
          </w:tcPr>
          <w:p w14:paraId="69766693" w14:textId="77777777" w:rsidR="00550E93" w:rsidRPr="00F27BD1" w:rsidRDefault="00550E93" w:rsidP="004F1875">
            <w:pPr>
              <w:pStyle w:val="TAH"/>
              <w:rPr>
                <w:lang w:eastAsia="en-US"/>
              </w:rPr>
            </w:pPr>
            <w:r w:rsidRPr="00F27BD1">
              <w:rPr>
                <w:lang w:eastAsia="en-US"/>
              </w:rPr>
              <w:t>5 MHz</w:t>
            </w:r>
          </w:p>
        </w:tc>
        <w:tc>
          <w:tcPr>
            <w:tcW w:w="885" w:type="dxa"/>
            <w:shd w:val="clear" w:color="auto" w:fill="auto"/>
            <w:vAlign w:val="center"/>
          </w:tcPr>
          <w:p w14:paraId="7E4A16BA" w14:textId="77777777" w:rsidR="00550E93" w:rsidRPr="00F27BD1" w:rsidRDefault="00550E93" w:rsidP="004F1875">
            <w:pPr>
              <w:pStyle w:val="TAH"/>
              <w:rPr>
                <w:lang w:eastAsia="en-US"/>
              </w:rPr>
            </w:pPr>
            <w:r w:rsidRPr="00F27BD1">
              <w:rPr>
                <w:lang w:eastAsia="en-US"/>
              </w:rPr>
              <w:t>10 MHz</w:t>
            </w:r>
          </w:p>
        </w:tc>
        <w:tc>
          <w:tcPr>
            <w:tcW w:w="859" w:type="dxa"/>
            <w:shd w:val="clear" w:color="auto" w:fill="auto"/>
            <w:vAlign w:val="center"/>
          </w:tcPr>
          <w:p w14:paraId="7B56CB0A" w14:textId="77777777" w:rsidR="00550E93" w:rsidRPr="00F27BD1" w:rsidRDefault="00550E93" w:rsidP="004F1875">
            <w:pPr>
              <w:pStyle w:val="TAH"/>
              <w:rPr>
                <w:lang w:eastAsia="en-US"/>
              </w:rPr>
            </w:pPr>
            <w:r w:rsidRPr="00F27BD1">
              <w:rPr>
                <w:lang w:eastAsia="en-US"/>
              </w:rPr>
              <w:t>15 MHz</w:t>
            </w:r>
          </w:p>
        </w:tc>
        <w:tc>
          <w:tcPr>
            <w:tcW w:w="900" w:type="dxa"/>
            <w:shd w:val="clear" w:color="auto" w:fill="auto"/>
            <w:vAlign w:val="center"/>
          </w:tcPr>
          <w:p w14:paraId="4BB82702" w14:textId="77777777" w:rsidR="00550E93" w:rsidRPr="00F27BD1" w:rsidRDefault="00550E93" w:rsidP="004F1875">
            <w:pPr>
              <w:pStyle w:val="TAH"/>
              <w:rPr>
                <w:lang w:eastAsia="en-US"/>
              </w:rPr>
            </w:pPr>
            <w:r w:rsidRPr="00F27BD1">
              <w:rPr>
                <w:lang w:eastAsia="en-US"/>
              </w:rPr>
              <w:t>20 MHz</w:t>
            </w:r>
          </w:p>
        </w:tc>
        <w:tc>
          <w:tcPr>
            <w:tcW w:w="839" w:type="dxa"/>
            <w:shd w:val="clear" w:color="auto" w:fill="auto"/>
            <w:vAlign w:val="center"/>
          </w:tcPr>
          <w:p w14:paraId="72BD529D" w14:textId="77777777" w:rsidR="00550E93" w:rsidRPr="00F27BD1" w:rsidRDefault="00550E93" w:rsidP="004F1875">
            <w:pPr>
              <w:pStyle w:val="TAH"/>
              <w:rPr>
                <w:lang w:eastAsia="en-US"/>
              </w:rPr>
            </w:pPr>
            <w:r w:rsidRPr="00F27BD1">
              <w:rPr>
                <w:lang w:eastAsia="en-US"/>
              </w:rPr>
              <w:t>Duplex mode</w:t>
            </w:r>
          </w:p>
        </w:tc>
      </w:tr>
      <w:tr w:rsidR="00550E93" w:rsidRPr="00F27BD1" w14:paraId="30E1194D" w14:textId="77777777" w:rsidTr="00590E81">
        <w:trPr>
          <w:trHeight w:val="255"/>
          <w:jc w:val="center"/>
        </w:trPr>
        <w:tc>
          <w:tcPr>
            <w:tcW w:w="1984" w:type="dxa"/>
            <w:shd w:val="clear" w:color="auto" w:fill="auto"/>
            <w:vAlign w:val="center"/>
          </w:tcPr>
          <w:p w14:paraId="6DDAF543" w14:textId="77777777" w:rsidR="00550E93" w:rsidRPr="00F27BD1" w:rsidRDefault="00550E93" w:rsidP="004F1875">
            <w:pPr>
              <w:pStyle w:val="TAC"/>
              <w:rPr>
                <w:lang w:eastAsia="en-US"/>
              </w:rPr>
            </w:pPr>
            <w:r w:rsidRPr="00F27BD1">
              <w:rPr>
                <w:lang w:eastAsia="en-US"/>
              </w:rPr>
              <w:t>CA_</w:t>
            </w:r>
            <w:r w:rsidRPr="00F27BD1">
              <w:t>1</w:t>
            </w:r>
            <w:r w:rsidRPr="00F27BD1">
              <w:rPr>
                <w:lang w:eastAsia="en-US"/>
              </w:rPr>
              <w:t>A-</w:t>
            </w:r>
            <w:r w:rsidRPr="00F27BD1">
              <w:t>3</w:t>
            </w:r>
            <w:r w:rsidRPr="00F27BD1">
              <w:rPr>
                <w:lang w:eastAsia="en-US"/>
              </w:rPr>
              <w:t>A</w:t>
            </w:r>
            <w:r w:rsidRPr="00F27BD1">
              <w:t>-</w:t>
            </w:r>
            <w:r w:rsidRPr="00C77627">
              <w:rPr>
                <w:rFonts w:eastAsia="SimSun" w:hint="eastAsia"/>
                <w:lang w:eastAsia="zh-CN"/>
              </w:rPr>
              <w:t>7</w:t>
            </w:r>
            <w:r w:rsidRPr="00F27BD1">
              <w:t>A</w:t>
            </w:r>
            <w:r w:rsidRPr="00F27BD1">
              <w:rPr>
                <w:vertAlign w:val="superscript"/>
              </w:rPr>
              <w:t>1, 2</w:t>
            </w:r>
          </w:p>
        </w:tc>
        <w:tc>
          <w:tcPr>
            <w:tcW w:w="1004" w:type="dxa"/>
            <w:shd w:val="clear" w:color="auto" w:fill="auto"/>
            <w:vAlign w:val="center"/>
          </w:tcPr>
          <w:p w14:paraId="03FFF4C5" w14:textId="77777777" w:rsidR="00550E93" w:rsidRPr="00F27BD1" w:rsidRDefault="00550E93" w:rsidP="004F1875">
            <w:pPr>
              <w:pStyle w:val="TAC"/>
              <w:rPr>
                <w:lang w:eastAsia="en-US"/>
              </w:rPr>
            </w:pPr>
            <w:r w:rsidRPr="00F27BD1">
              <w:t>1</w:t>
            </w:r>
          </w:p>
        </w:tc>
        <w:tc>
          <w:tcPr>
            <w:tcW w:w="1134" w:type="dxa"/>
            <w:shd w:val="clear" w:color="auto" w:fill="auto"/>
            <w:vAlign w:val="center"/>
          </w:tcPr>
          <w:p w14:paraId="0D5DCC90" w14:textId="77777777" w:rsidR="00550E93" w:rsidRPr="00F27BD1" w:rsidRDefault="00550E93" w:rsidP="004F1875">
            <w:pPr>
              <w:pStyle w:val="TAC"/>
              <w:rPr>
                <w:lang w:eastAsia="en-US"/>
              </w:rPr>
            </w:pPr>
          </w:p>
        </w:tc>
        <w:tc>
          <w:tcPr>
            <w:tcW w:w="887" w:type="dxa"/>
            <w:shd w:val="clear" w:color="auto" w:fill="auto"/>
            <w:vAlign w:val="center"/>
          </w:tcPr>
          <w:p w14:paraId="627D5D1E" w14:textId="77777777" w:rsidR="00550E93" w:rsidRPr="00F27BD1" w:rsidRDefault="00550E93" w:rsidP="004F1875">
            <w:pPr>
              <w:pStyle w:val="TAC"/>
              <w:rPr>
                <w:lang w:eastAsia="en-US"/>
              </w:rPr>
            </w:pPr>
          </w:p>
        </w:tc>
        <w:tc>
          <w:tcPr>
            <w:tcW w:w="768" w:type="dxa"/>
            <w:shd w:val="clear" w:color="auto" w:fill="auto"/>
            <w:vAlign w:val="center"/>
          </w:tcPr>
          <w:p w14:paraId="7E6A3990" w14:textId="77777777" w:rsidR="00550E93" w:rsidRPr="00F27BD1" w:rsidRDefault="00550E93" w:rsidP="004F1875">
            <w:pPr>
              <w:pStyle w:val="TAC"/>
              <w:rPr>
                <w:lang w:eastAsia="en-US"/>
              </w:rPr>
            </w:pPr>
            <w:r w:rsidRPr="00F27BD1">
              <w:t>25</w:t>
            </w:r>
          </w:p>
        </w:tc>
        <w:tc>
          <w:tcPr>
            <w:tcW w:w="885" w:type="dxa"/>
            <w:shd w:val="clear" w:color="auto" w:fill="auto"/>
            <w:vAlign w:val="center"/>
          </w:tcPr>
          <w:p w14:paraId="4C2F3835" w14:textId="77777777" w:rsidR="00550E93" w:rsidRPr="00F27BD1" w:rsidRDefault="00550E93" w:rsidP="004F1875">
            <w:pPr>
              <w:pStyle w:val="TAC"/>
              <w:rPr>
                <w:lang w:eastAsia="en-US"/>
              </w:rPr>
            </w:pPr>
            <w:r w:rsidRPr="00F27BD1">
              <w:t>25</w:t>
            </w:r>
          </w:p>
        </w:tc>
        <w:tc>
          <w:tcPr>
            <w:tcW w:w="859" w:type="dxa"/>
            <w:shd w:val="clear" w:color="auto" w:fill="auto"/>
            <w:vAlign w:val="center"/>
          </w:tcPr>
          <w:p w14:paraId="4A8C1C80" w14:textId="77777777" w:rsidR="00550E93" w:rsidRPr="00F27BD1" w:rsidRDefault="00550E93" w:rsidP="004F1875">
            <w:pPr>
              <w:pStyle w:val="TAC"/>
              <w:rPr>
                <w:lang w:eastAsia="en-US"/>
              </w:rPr>
            </w:pPr>
            <w:r w:rsidRPr="00F27BD1">
              <w:t>25</w:t>
            </w:r>
          </w:p>
        </w:tc>
        <w:tc>
          <w:tcPr>
            <w:tcW w:w="900" w:type="dxa"/>
            <w:shd w:val="clear" w:color="auto" w:fill="auto"/>
            <w:vAlign w:val="center"/>
          </w:tcPr>
          <w:p w14:paraId="7C2E2CC5" w14:textId="77777777" w:rsidR="00550E93" w:rsidRPr="00F27BD1" w:rsidRDefault="00550E93" w:rsidP="004F1875">
            <w:pPr>
              <w:pStyle w:val="TAC"/>
              <w:rPr>
                <w:lang w:eastAsia="en-US"/>
              </w:rPr>
            </w:pPr>
            <w:r w:rsidRPr="00F27BD1">
              <w:t>25</w:t>
            </w:r>
          </w:p>
        </w:tc>
        <w:tc>
          <w:tcPr>
            <w:tcW w:w="839" w:type="dxa"/>
            <w:shd w:val="clear" w:color="auto" w:fill="auto"/>
            <w:vAlign w:val="center"/>
          </w:tcPr>
          <w:p w14:paraId="12786C58" w14:textId="77777777" w:rsidR="00550E93" w:rsidRPr="00F27BD1" w:rsidRDefault="00550E93" w:rsidP="004F1875">
            <w:pPr>
              <w:pStyle w:val="TAC"/>
              <w:rPr>
                <w:lang w:eastAsia="en-US"/>
              </w:rPr>
            </w:pPr>
            <w:r w:rsidRPr="00F27BD1">
              <w:rPr>
                <w:lang w:eastAsia="en-US"/>
              </w:rPr>
              <w:t>FDD</w:t>
            </w:r>
          </w:p>
        </w:tc>
      </w:tr>
      <w:tr w:rsidR="00550E93" w:rsidRPr="00F27BD1" w14:paraId="350FE417" w14:textId="77777777" w:rsidTr="00590E81">
        <w:trPr>
          <w:trHeight w:val="255"/>
          <w:jc w:val="center"/>
        </w:trPr>
        <w:tc>
          <w:tcPr>
            <w:tcW w:w="1984" w:type="dxa"/>
            <w:shd w:val="clear" w:color="auto" w:fill="auto"/>
            <w:vAlign w:val="center"/>
          </w:tcPr>
          <w:p w14:paraId="469474B1" w14:textId="77777777" w:rsidR="00550E93" w:rsidRPr="00F27BD1" w:rsidRDefault="00550E93" w:rsidP="004F1875">
            <w:pPr>
              <w:pStyle w:val="TAC"/>
              <w:rPr>
                <w:lang w:eastAsia="en-US"/>
              </w:rPr>
            </w:pPr>
            <w:r w:rsidRPr="00F27BD1">
              <w:rPr>
                <w:lang w:eastAsia="en-US"/>
              </w:rPr>
              <w:t>CA_</w:t>
            </w:r>
            <w:r w:rsidRPr="00F27BD1">
              <w:t>1</w:t>
            </w:r>
            <w:r w:rsidRPr="00F27BD1">
              <w:rPr>
                <w:lang w:eastAsia="en-US"/>
              </w:rPr>
              <w:t>A-</w:t>
            </w:r>
            <w:r w:rsidRPr="00F27BD1">
              <w:t>3</w:t>
            </w:r>
            <w:r w:rsidRPr="00F27BD1">
              <w:rPr>
                <w:lang w:eastAsia="en-US"/>
              </w:rPr>
              <w:t>A</w:t>
            </w:r>
            <w:r w:rsidRPr="00F27BD1">
              <w:t>-</w:t>
            </w:r>
            <w:r w:rsidRPr="00C77627">
              <w:rPr>
                <w:rFonts w:eastAsia="SimSun" w:hint="eastAsia"/>
                <w:lang w:eastAsia="zh-CN"/>
              </w:rPr>
              <w:t>7</w:t>
            </w:r>
            <w:r w:rsidRPr="00F27BD1">
              <w:t>A</w:t>
            </w:r>
            <w:r w:rsidRPr="00F27BD1">
              <w:rPr>
                <w:vertAlign w:val="superscript"/>
              </w:rPr>
              <w:t>1, 3</w:t>
            </w:r>
          </w:p>
        </w:tc>
        <w:tc>
          <w:tcPr>
            <w:tcW w:w="1004" w:type="dxa"/>
            <w:shd w:val="clear" w:color="auto" w:fill="auto"/>
            <w:vAlign w:val="center"/>
          </w:tcPr>
          <w:p w14:paraId="484D7C59" w14:textId="77777777" w:rsidR="00550E93" w:rsidRPr="00F27BD1" w:rsidRDefault="00550E93" w:rsidP="004F1875">
            <w:pPr>
              <w:pStyle w:val="TAC"/>
              <w:rPr>
                <w:lang w:eastAsia="en-US"/>
              </w:rPr>
            </w:pPr>
            <w:r w:rsidRPr="00F27BD1">
              <w:t>1</w:t>
            </w:r>
          </w:p>
        </w:tc>
        <w:tc>
          <w:tcPr>
            <w:tcW w:w="1134" w:type="dxa"/>
            <w:shd w:val="clear" w:color="auto" w:fill="auto"/>
            <w:vAlign w:val="center"/>
          </w:tcPr>
          <w:p w14:paraId="5FA83833" w14:textId="77777777" w:rsidR="00550E93" w:rsidRPr="00F27BD1" w:rsidRDefault="00550E93" w:rsidP="004F1875">
            <w:pPr>
              <w:pStyle w:val="TAC"/>
              <w:rPr>
                <w:lang w:eastAsia="en-US"/>
              </w:rPr>
            </w:pPr>
          </w:p>
        </w:tc>
        <w:tc>
          <w:tcPr>
            <w:tcW w:w="887" w:type="dxa"/>
            <w:shd w:val="clear" w:color="auto" w:fill="auto"/>
            <w:vAlign w:val="center"/>
          </w:tcPr>
          <w:p w14:paraId="5380DC82" w14:textId="77777777" w:rsidR="00550E93" w:rsidRPr="00F27BD1" w:rsidRDefault="00550E93" w:rsidP="004F1875">
            <w:pPr>
              <w:pStyle w:val="TAC"/>
              <w:rPr>
                <w:lang w:eastAsia="en-US"/>
              </w:rPr>
            </w:pPr>
          </w:p>
        </w:tc>
        <w:tc>
          <w:tcPr>
            <w:tcW w:w="768" w:type="dxa"/>
            <w:shd w:val="clear" w:color="auto" w:fill="auto"/>
            <w:vAlign w:val="center"/>
          </w:tcPr>
          <w:p w14:paraId="11985B38" w14:textId="77777777" w:rsidR="00550E93" w:rsidRPr="00F27BD1" w:rsidRDefault="00550E93" w:rsidP="004F1875">
            <w:pPr>
              <w:pStyle w:val="TAC"/>
              <w:rPr>
                <w:lang w:eastAsia="en-US"/>
              </w:rPr>
            </w:pPr>
            <w:r w:rsidRPr="00F27BD1">
              <w:t>25</w:t>
            </w:r>
          </w:p>
        </w:tc>
        <w:tc>
          <w:tcPr>
            <w:tcW w:w="885" w:type="dxa"/>
            <w:shd w:val="clear" w:color="auto" w:fill="auto"/>
            <w:vAlign w:val="center"/>
          </w:tcPr>
          <w:p w14:paraId="1CF02DB7" w14:textId="77777777" w:rsidR="00550E93" w:rsidRPr="00F27BD1" w:rsidRDefault="00550E93" w:rsidP="004F1875">
            <w:pPr>
              <w:pStyle w:val="TAC"/>
              <w:rPr>
                <w:lang w:eastAsia="en-US"/>
              </w:rPr>
            </w:pPr>
            <w:r w:rsidRPr="00F27BD1">
              <w:t>45</w:t>
            </w:r>
          </w:p>
        </w:tc>
        <w:tc>
          <w:tcPr>
            <w:tcW w:w="859" w:type="dxa"/>
            <w:shd w:val="clear" w:color="auto" w:fill="auto"/>
            <w:vAlign w:val="center"/>
          </w:tcPr>
          <w:p w14:paraId="45168C10" w14:textId="77777777" w:rsidR="00550E93" w:rsidRPr="00F27BD1" w:rsidRDefault="00550E93" w:rsidP="004F1875">
            <w:pPr>
              <w:pStyle w:val="TAC"/>
              <w:rPr>
                <w:lang w:eastAsia="en-US"/>
              </w:rPr>
            </w:pPr>
            <w:r w:rsidRPr="00F27BD1">
              <w:t>45</w:t>
            </w:r>
          </w:p>
        </w:tc>
        <w:tc>
          <w:tcPr>
            <w:tcW w:w="900" w:type="dxa"/>
            <w:shd w:val="clear" w:color="auto" w:fill="auto"/>
            <w:vAlign w:val="center"/>
          </w:tcPr>
          <w:p w14:paraId="0D081FB3" w14:textId="77777777" w:rsidR="00550E93" w:rsidRPr="00F27BD1" w:rsidRDefault="00550E93" w:rsidP="004F1875">
            <w:pPr>
              <w:pStyle w:val="TAC"/>
              <w:rPr>
                <w:lang w:eastAsia="en-US"/>
              </w:rPr>
            </w:pPr>
            <w:r w:rsidRPr="00F27BD1">
              <w:t>45</w:t>
            </w:r>
          </w:p>
        </w:tc>
        <w:tc>
          <w:tcPr>
            <w:tcW w:w="839" w:type="dxa"/>
            <w:shd w:val="clear" w:color="auto" w:fill="auto"/>
            <w:vAlign w:val="center"/>
          </w:tcPr>
          <w:p w14:paraId="0BB4E05C" w14:textId="77777777" w:rsidR="00550E93" w:rsidRPr="00F27BD1" w:rsidRDefault="00550E93" w:rsidP="004F1875">
            <w:pPr>
              <w:pStyle w:val="TAC"/>
              <w:rPr>
                <w:lang w:eastAsia="en-US"/>
              </w:rPr>
            </w:pPr>
            <w:r w:rsidRPr="00F27BD1">
              <w:rPr>
                <w:lang w:eastAsia="en-US"/>
              </w:rPr>
              <w:t>FDD</w:t>
            </w:r>
          </w:p>
        </w:tc>
      </w:tr>
      <w:tr w:rsidR="00550E93" w:rsidRPr="00F27BD1" w:rsidDel="00237DC4" w14:paraId="03C99862" w14:textId="77777777" w:rsidTr="00590E81">
        <w:trPr>
          <w:trHeight w:val="255"/>
          <w:jc w:val="center"/>
        </w:trPr>
        <w:tc>
          <w:tcPr>
            <w:tcW w:w="9260" w:type="dxa"/>
            <w:gridSpan w:val="9"/>
            <w:shd w:val="clear" w:color="auto" w:fill="auto"/>
            <w:vAlign w:val="center"/>
          </w:tcPr>
          <w:p w14:paraId="7B760070" w14:textId="77777777" w:rsidR="00550E93" w:rsidRPr="00F27BD1" w:rsidRDefault="00550E93" w:rsidP="004F1875">
            <w:pPr>
              <w:pStyle w:val="TAN"/>
              <w:rPr>
                <w:lang w:eastAsia="en-US"/>
              </w:rPr>
            </w:pPr>
            <w:r w:rsidRPr="00F27BD1">
              <w:rPr>
                <w:lang w:eastAsia="en-US"/>
              </w:rPr>
              <w:t>NOTE 1:</w:t>
            </w:r>
            <w:r w:rsidRPr="00F27BD1">
              <w:rPr>
                <w:lang w:eastAsia="en-US"/>
              </w:rPr>
              <w:tab/>
              <w:t>refers to the UL resource blocks shall be located as close as possible to the downlink</w:t>
            </w:r>
            <w:r w:rsidRPr="00F27BD1">
              <w:rPr>
                <w:rFonts w:hint="eastAsia"/>
              </w:rPr>
              <w:t xml:space="preserve"> channel in Band 3</w:t>
            </w:r>
            <w:r w:rsidRPr="00F27BD1">
              <w:rPr>
                <w:lang w:eastAsia="en-US"/>
              </w:rPr>
              <w:t xml:space="preserve"> but confined within the transmission bandwidth configuration for the channel bandwidth (Table 5.6-1)</w:t>
            </w:r>
            <w:r w:rsidRPr="00F27BD1">
              <w:rPr>
                <w:rFonts w:hint="eastAsia"/>
              </w:rPr>
              <w:t xml:space="preserve"> in the uplink channel in Band 1</w:t>
            </w:r>
            <w:r w:rsidRPr="00F27BD1">
              <w:rPr>
                <w:lang w:eastAsia="en-US"/>
              </w:rPr>
              <w:t>.</w:t>
            </w:r>
          </w:p>
          <w:p w14:paraId="78FBCB49" w14:textId="77777777" w:rsidR="00550E93" w:rsidRPr="00F27BD1" w:rsidRDefault="00550E93" w:rsidP="004F1875">
            <w:pPr>
              <w:pStyle w:val="TAN"/>
            </w:pPr>
            <w:r w:rsidRPr="00F27BD1">
              <w:rPr>
                <w:lang w:eastAsia="en-US"/>
              </w:rPr>
              <w:t>NOTE 2:</w:t>
            </w:r>
            <w:r w:rsidRPr="00F27BD1">
              <w:rPr>
                <w:lang w:eastAsia="en-US"/>
              </w:rPr>
              <w:tab/>
              <w:t>UL allocation when the separation between the lower edge of the uplink channel in Band 1 and the upper edge of the downlink channel in Band 3 is &lt; 6</w:t>
            </w:r>
            <w:r w:rsidRPr="00F27BD1">
              <w:rPr>
                <w:rFonts w:hint="eastAsia"/>
              </w:rPr>
              <w:t>0</w:t>
            </w:r>
            <w:r w:rsidRPr="00F27BD1">
              <w:rPr>
                <w:lang w:eastAsia="en-US"/>
              </w:rPr>
              <w:t xml:space="preserve"> MHz</w:t>
            </w:r>
          </w:p>
          <w:p w14:paraId="55C1B856" w14:textId="4194293D" w:rsidR="00550E93" w:rsidRPr="00550E93" w:rsidDel="00237DC4" w:rsidRDefault="00550E93" w:rsidP="00550E93">
            <w:pPr>
              <w:pStyle w:val="TAN"/>
              <w:rPr>
                <w:lang w:eastAsia="en-US"/>
              </w:rPr>
            </w:pPr>
            <w:r w:rsidRPr="00F27BD1">
              <w:rPr>
                <w:lang w:eastAsia="en-US"/>
              </w:rPr>
              <w:t xml:space="preserve">NOTE </w:t>
            </w:r>
            <w:r w:rsidRPr="00F27BD1">
              <w:rPr>
                <w:rFonts w:hint="eastAsia"/>
              </w:rPr>
              <w:t>3</w:t>
            </w:r>
            <w:r w:rsidRPr="00F27BD1">
              <w:rPr>
                <w:lang w:eastAsia="en-US"/>
              </w:rPr>
              <w:t>:</w:t>
            </w:r>
            <w:r w:rsidRPr="00F27BD1">
              <w:rPr>
                <w:lang w:eastAsia="en-US"/>
              </w:rPr>
              <w:tab/>
              <w:t>UL allocation when the separation between the lower edge of the uplink channel in Band 1 and the upper edge of the downlink channel in Band 3 is ≥ 6</w:t>
            </w:r>
            <w:r w:rsidRPr="00F27BD1">
              <w:rPr>
                <w:rFonts w:hint="eastAsia"/>
              </w:rPr>
              <w:t>0</w:t>
            </w:r>
            <w:r w:rsidRPr="00F27BD1">
              <w:rPr>
                <w:lang w:eastAsia="en-US"/>
              </w:rPr>
              <w:t xml:space="preserve"> </w:t>
            </w:r>
            <w:proofErr w:type="spellStart"/>
            <w:r w:rsidRPr="00F27BD1">
              <w:rPr>
                <w:lang w:eastAsia="en-US"/>
              </w:rPr>
              <w:t>MHz.</w:t>
            </w:r>
            <w:proofErr w:type="spellEnd"/>
          </w:p>
        </w:tc>
      </w:tr>
    </w:tbl>
    <w:p w14:paraId="3C46F075" w14:textId="77777777" w:rsidR="00684181" w:rsidRPr="00550E93" w:rsidRDefault="00684181" w:rsidP="00466057">
      <w:pPr>
        <w:pStyle w:val="CRCoverPage"/>
        <w:tabs>
          <w:tab w:val="right" w:pos="9639"/>
        </w:tabs>
        <w:spacing w:after="0"/>
        <w:ind w:left="1600" w:hangingChars="800" w:hanging="1600"/>
        <w:rPr>
          <w:rFonts w:ascii="Times New Roman" w:hAnsi="Times New Roman"/>
          <w:lang w:eastAsia="ja-JP"/>
        </w:rPr>
      </w:pPr>
    </w:p>
    <w:p w14:paraId="7BAF4438" w14:textId="77777777" w:rsidR="00550E93" w:rsidRDefault="00550E93" w:rsidP="00466057">
      <w:pPr>
        <w:pStyle w:val="CRCoverPage"/>
        <w:tabs>
          <w:tab w:val="right" w:pos="9639"/>
        </w:tabs>
        <w:spacing w:after="0"/>
        <w:ind w:left="1600" w:hangingChars="800" w:hanging="1600"/>
        <w:rPr>
          <w:rFonts w:ascii="Times New Roman" w:hAnsi="Times New Roman"/>
          <w:lang w:eastAsia="ja-JP"/>
        </w:rPr>
      </w:pPr>
    </w:p>
    <w:p w14:paraId="0DD904B2" w14:textId="77777777" w:rsidR="00550E93" w:rsidRDefault="00550E93" w:rsidP="00466057">
      <w:pPr>
        <w:pStyle w:val="CRCoverPage"/>
        <w:tabs>
          <w:tab w:val="right" w:pos="9639"/>
        </w:tabs>
        <w:spacing w:after="0"/>
        <w:ind w:left="1600" w:hangingChars="800" w:hanging="1600"/>
        <w:rPr>
          <w:rFonts w:ascii="Times New Roman" w:hAnsi="Times New Roman"/>
          <w:lang w:eastAsia="ja-JP"/>
        </w:rPr>
      </w:pPr>
    </w:p>
    <w:p w14:paraId="5995C6F4" w14:textId="77777777" w:rsidR="00550E93" w:rsidRDefault="00550E93" w:rsidP="00466057">
      <w:pPr>
        <w:pStyle w:val="CRCoverPage"/>
        <w:tabs>
          <w:tab w:val="right" w:pos="9639"/>
        </w:tabs>
        <w:spacing w:after="0"/>
        <w:ind w:left="1600" w:hangingChars="800" w:hanging="1600"/>
        <w:rPr>
          <w:rFonts w:ascii="Times New Roman" w:hAnsi="Times New Roman"/>
          <w:lang w:eastAsia="ja-JP"/>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B1F73" w14:textId="77777777" w:rsidR="00D67661" w:rsidRDefault="00D67661">
      <w:r>
        <w:separator/>
      </w:r>
    </w:p>
  </w:endnote>
  <w:endnote w:type="continuationSeparator" w:id="0">
    <w:p w14:paraId="22679D77" w14:textId="77777777" w:rsidR="00D67661" w:rsidRDefault="00D67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0D4EE6" w:rsidRPr="000D4EE6">
      <w:rPr>
        <w:rFonts w:ascii="Times New Roman" w:eastAsia="MS Gothic" w:hAnsi="Times New Roman" w:cs="Times New Roman"/>
        <w:b w:val="0"/>
        <w:i w:val="0"/>
        <w:sz w:val="20"/>
        <w:szCs w:val="20"/>
        <w:lang w:val="ja-JP"/>
      </w:rPr>
      <w:t>1</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CAFFC" w14:textId="77777777" w:rsidR="00D67661" w:rsidRDefault="00D67661">
      <w:r>
        <w:separator/>
      </w:r>
    </w:p>
  </w:footnote>
  <w:footnote w:type="continuationSeparator" w:id="0">
    <w:p w14:paraId="127EDB85" w14:textId="77777777" w:rsidR="00D67661" w:rsidRDefault="00D676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54F1"/>
    <w:rsid w:val="00017A51"/>
    <w:rsid w:val="000205C5"/>
    <w:rsid w:val="0002216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77BA"/>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4EE6"/>
    <w:rsid w:val="000D6DED"/>
    <w:rsid w:val="000D77F5"/>
    <w:rsid w:val="000D7835"/>
    <w:rsid w:val="000D7CF9"/>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40490"/>
    <w:rsid w:val="00140AA7"/>
    <w:rsid w:val="00142148"/>
    <w:rsid w:val="0014371F"/>
    <w:rsid w:val="001456C1"/>
    <w:rsid w:val="00146CA4"/>
    <w:rsid w:val="00154E87"/>
    <w:rsid w:val="00155924"/>
    <w:rsid w:val="00160E80"/>
    <w:rsid w:val="00163E2A"/>
    <w:rsid w:val="00165A6B"/>
    <w:rsid w:val="00166CF5"/>
    <w:rsid w:val="001672B7"/>
    <w:rsid w:val="00170EFF"/>
    <w:rsid w:val="001717AB"/>
    <w:rsid w:val="0017181B"/>
    <w:rsid w:val="00171DA2"/>
    <w:rsid w:val="00172467"/>
    <w:rsid w:val="00172945"/>
    <w:rsid w:val="00172D95"/>
    <w:rsid w:val="001749FE"/>
    <w:rsid w:val="001773A5"/>
    <w:rsid w:val="001779ED"/>
    <w:rsid w:val="00180557"/>
    <w:rsid w:val="00182465"/>
    <w:rsid w:val="00184B5E"/>
    <w:rsid w:val="00185EA0"/>
    <w:rsid w:val="0018610B"/>
    <w:rsid w:val="0019172E"/>
    <w:rsid w:val="001919B7"/>
    <w:rsid w:val="00192FB8"/>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CB5"/>
    <w:rsid w:val="001D7948"/>
    <w:rsid w:val="001D7DDF"/>
    <w:rsid w:val="001E0208"/>
    <w:rsid w:val="001E192F"/>
    <w:rsid w:val="001E2E32"/>
    <w:rsid w:val="001E40DA"/>
    <w:rsid w:val="001E5078"/>
    <w:rsid w:val="001E563C"/>
    <w:rsid w:val="001E787A"/>
    <w:rsid w:val="001F0B9B"/>
    <w:rsid w:val="002000C2"/>
    <w:rsid w:val="00202199"/>
    <w:rsid w:val="00204417"/>
    <w:rsid w:val="002078D6"/>
    <w:rsid w:val="00210DC9"/>
    <w:rsid w:val="00212306"/>
    <w:rsid w:val="00213FE8"/>
    <w:rsid w:val="002153B8"/>
    <w:rsid w:val="002205F9"/>
    <w:rsid w:val="00221833"/>
    <w:rsid w:val="002236C1"/>
    <w:rsid w:val="002240C5"/>
    <w:rsid w:val="00224433"/>
    <w:rsid w:val="002259CA"/>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6D8"/>
    <w:rsid w:val="00255FB9"/>
    <w:rsid w:val="00260FD2"/>
    <w:rsid w:val="002613A0"/>
    <w:rsid w:val="00262653"/>
    <w:rsid w:val="0026277B"/>
    <w:rsid w:val="00262975"/>
    <w:rsid w:val="00266238"/>
    <w:rsid w:val="002677FD"/>
    <w:rsid w:val="00267F0B"/>
    <w:rsid w:val="0027263C"/>
    <w:rsid w:val="00276EAC"/>
    <w:rsid w:val="00277509"/>
    <w:rsid w:val="002776FB"/>
    <w:rsid w:val="00281094"/>
    <w:rsid w:val="00294F10"/>
    <w:rsid w:val="002954E4"/>
    <w:rsid w:val="002A072B"/>
    <w:rsid w:val="002A101E"/>
    <w:rsid w:val="002A1438"/>
    <w:rsid w:val="002A156F"/>
    <w:rsid w:val="002A21E1"/>
    <w:rsid w:val="002A2A44"/>
    <w:rsid w:val="002A2BDB"/>
    <w:rsid w:val="002A3CC4"/>
    <w:rsid w:val="002A3F30"/>
    <w:rsid w:val="002B6B22"/>
    <w:rsid w:val="002C0A7C"/>
    <w:rsid w:val="002C0CDD"/>
    <w:rsid w:val="002C158B"/>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2F7F07"/>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4158"/>
    <w:rsid w:val="003502D5"/>
    <w:rsid w:val="003527A7"/>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8AD"/>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1404"/>
    <w:rsid w:val="004E2477"/>
    <w:rsid w:val="004E283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51ED"/>
    <w:rsid w:val="00516A58"/>
    <w:rsid w:val="0051737F"/>
    <w:rsid w:val="00517FEE"/>
    <w:rsid w:val="00523852"/>
    <w:rsid w:val="00523F5F"/>
    <w:rsid w:val="00527FA5"/>
    <w:rsid w:val="005311F5"/>
    <w:rsid w:val="00531853"/>
    <w:rsid w:val="00533D6B"/>
    <w:rsid w:val="005354FD"/>
    <w:rsid w:val="00537D28"/>
    <w:rsid w:val="00546C41"/>
    <w:rsid w:val="0054710F"/>
    <w:rsid w:val="0054747C"/>
    <w:rsid w:val="005474F3"/>
    <w:rsid w:val="00550648"/>
    <w:rsid w:val="00550E93"/>
    <w:rsid w:val="00554155"/>
    <w:rsid w:val="005572D4"/>
    <w:rsid w:val="005573BB"/>
    <w:rsid w:val="00557B2E"/>
    <w:rsid w:val="00561267"/>
    <w:rsid w:val="0056239D"/>
    <w:rsid w:val="00565669"/>
    <w:rsid w:val="0056762E"/>
    <w:rsid w:val="005718F6"/>
    <w:rsid w:val="00572646"/>
    <w:rsid w:val="00573298"/>
    <w:rsid w:val="00575F1F"/>
    <w:rsid w:val="00580A9B"/>
    <w:rsid w:val="00581BF8"/>
    <w:rsid w:val="00582607"/>
    <w:rsid w:val="00583F43"/>
    <w:rsid w:val="00585947"/>
    <w:rsid w:val="00587015"/>
    <w:rsid w:val="00590087"/>
    <w:rsid w:val="00590DBD"/>
    <w:rsid w:val="00590E81"/>
    <w:rsid w:val="00597A05"/>
    <w:rsid w:val="005A1477"/>
    <w:rsid w:val="005A2832"/>
    <w:rsid w:val="005A62A6"/>
    <w:rsid w:val="005A7400"/>
    <w:rsid w:val="005B24CA"/>
    <w:rsid w:val="005B2FB1"/>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72A2"/>
    <w:rsid w:val="005E287C"/>
    <w:rsid w:val="005E3FAF"/>
    <w:rsid w:val="005E5C08"/>
    <w:rsid w:val="005E6AD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9FF"/>
    <w:rsid w:val="00644DFE"/>
    <w:rsid w:val="00645E26"/>
    <w:rsid w:val="00646126"/>
    <w:rsid w:val="006473B8"/>
    <w:rsid w:val="006500B5"/>
    <w:rsid w:val="006515C6"/>
    <w:rsid w:val="00653BCA"/>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74D39"/>
    <w:rsid w:val="00681655"/>
    <w:rsid w:val="00682237"/>
    <w:rsid w:val="00684181"/>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E01B0"/>
    <w:rsid w:val="006E3FA7"/>
    <w:rsid w:val="006E41B8"/>
    <w:rsid w:val="006F0107"/>
    <w:rsid w:val="006F5DED"/>
    <w:rsid w:val="006F777A"/>
    <w:rsid w:val="007055CE"/>
    <w:rsid w:val="00705C6F"/>
    <w:rsid w:val="00707673"/>
    <w:rsid w:val="00714595"/>
    <w:rsid w:val="0072256F"/>
    <w:rsid w:val="00726C97"/>
    <w:rsid w:val="00733B10"/>
    <w:rsid w:val="00733CEF"/>
    <w:rsid w:val="00735768"/>
    <w:rsid w:val="00736B87"/>
    <w:rsid w:val="007374BD"/>
    <w:rsid w:val="007379FE"/>
    <w:rsid w:val="00740BB4"/>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773F6"/>
    <w:rsid w:val="0078034D"/>
    <w:rsid w:val="00780808"/>
    <w:rsid w:val="007851DA"/>
    <w:rsid w:val="00785782"/>
    <w:rsid w:val="0078693D"/>
    <w:rsid w:val="0079024E"/>
    <w:rsid w:val="00790BCC"/>
    <w:rsid w:val="00792DA0"/>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592"/>
    <w:rsid w:val="0082602E"/>
    <w:rsid w:val="00827EF4"/>
    <w:rsid w:val="00831284"/>
    <w:rsid w:val="00831446"/>
    <w:rsid w:val="00832806"/>
    <w:rsid w:val="00832881"/>
    <w:rsid w:val="00846EBE"/>
    <w:rsid w:val="00847095"/>
    <w:rsid w:val="008472FE"/>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1511"/>
    <w:rsid w:val="008737F1"/>
    <w:rsid w:val="00874C8D"/>
    <w:rsid w:val="00874F4B"/>
    <w:rsid w:val="00875260"/>
    <w:rsid w:val="008756E1"/>
    <w:rsid w:val="00876E40"/>
    <w:rsid w:val="0088000C"/>
    <w:rsid w:val="00880A74"/>
    <w:rsid w:val="0088222A"/>
    <w:rsid w:val="008842BC"/>
    <w:rsid w:val="00887265"/>
    <w:rsid w:val="00887D71"/>
    <w:rsid w:val="00891034"/>
    <w:rsid w:val="00891129"/>
    <w:rsid w:val="008917B6"/>
    <w:rsid w:val="00891D1F"/>
    <w:rsid w:val="008921EC"/>
    <w:rsid w:val="00895AAC"/>
    <w:rsid w:val="008964F8"/>
    <w:rsid w:val="008A680E"/>
    <w:rsid w:val="008A76FD"/>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10F"/>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41050"/>
    <w:rsid w:val="00A423FE"/>
    <w:rsid w:val="00A43977"/>
    <w:rsid w:val="00A450A2"/>
    <w:rsid w:val="00A533F1"/>
    <w:rsid w:val="00A55C43"/>
    <w:rsid w:val="00A579FA"/>
    <w:rsid w:val="00A6044B"/>
    <w:rsid w:val="00A643FD"/>
    <w:rsid w:val="00A64CBD"/>
    <w:rsid w:val="00A70E1E"/>
    <w:rsid w:val="00A715F8"/>
    <w:rsid w:val="00A72675"/>
    <w:rsid w:val="00A765C4"/>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1E9A"/>
    <w:rsid w:val="00B02CAC"/>
    <w:rsid w:val="00B03C01"/>
    <w:rsid w:val="00B05C6E"/>
    <w:rsid w:val="00B06F6E"/>
    <w:rsid w:val="00B073A0"/>
    <w:rsid w:val="00B075D3"/>
    <w:rsid w:val="00B078D6"/>
    <w:rsid w:val="00B07E82"/>
    <w:rsid w:val="00B10B07"/>
    <w:rsid w:val="00B1719B"/>
    <w:rsid w:val="00B203DD"/>
    <w:rsid w:val="00B215CD"/>
    <w:rsid w:val="00B22D51"/>
    <w:rsid w:val="00B2683E"/>
    <w:rsid w:val="00B26915"/>
    <w:rsid w:val="00B277EC"/>
    <w:rsid w:val="00B27B93"/>
    <w:rsid w:val="00B27DEF"/>
    <w:rsid w:val="00B3015C"/>
    <w:rsid w:val="00B30539"/>
    <w:rsid w:val="00B31FF1"/>
    <w:rsid w:val="00B3394E"/>
    <w:rsid w:val="00B365CC"/>
    <w:rsid w:val="00B3799F"/>
    <w:rsid w:val="00B37FBF"/>
    <w:rsid w:val="00B42A18"/>
    <w:rsid w:val="00B46A41"/>
    <w:rsid w:val="00B50561"/>
    <w:rsid w:val="00B56BEC"/>
    <w:rsid w:val="00B56F6C"/>
    <w:rsid w:val="00B631C7"/>
    <w:rsid w:val="00B6475A"/>
    <w:rsid w:val="00B64915"/>
    <w:rsid w:val="00B70D65"/>
    <w:rsid w:val="00B70E4E"/>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661"/>
    <w:rsid w:val="00BE7F9A"/>
    <w:rsid w:val="00BF1B96"/>
    <w:rsid w:val="00BF4A2C"/>
    <w:rsid w:val="00BF5364"/>
    <w:rsid w:val="00C01226"/>
    <w:rsid w:val="00C059EE"/>
    <w:rsid w:val="00C06014"/>
    <w:rsid w:val="00C066A6"/>
    <w:rsid w:val="00C06C5C"/>
    <w:rsid w:val="00C12778"/>
    <w:rsid w:val="00C13ADE"/>
    <w:rsid w:val="00C14D91"/>
    <w:rsid w:val="00C15A62"/>
    <w:rsid w:val="00C15CEB"/>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D782E"/>
    <w:rsid w:val="00CE04F5"/>
    <w:rsid w:val="00CE1D20"/>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0D99"/>
    <w:rsid w:val="00D34B94"/>
    <w:rsid w:val="00D35A0E"/>
    <w:rsid w:val="00D37135"/>
    <w:rsid w:val="00D3757C"/>
    <w:rsid w:val="00D46666"/>
    <w:rsid w:val="00D4799F"/>
    <w:rsid w:val="00D52B33"/>
    <w:rsid w:val="00D5357A"/>
    <w:rsid w:val="00D53D53"/>
    <w:rsid w:val="00D540EC"/>
    <w:rsid w:val="00D55B03"/>
    <w:rsid w:val="00D56A1C"/>
    <w:rsid w:val="00D609A0"/>
    <w:rsid w:val="00D61D7B"/>
    <w:rsid w:val="00D650F5"/>
    <w:rsid w:val="00D67661"/>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41E"/>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60F8"/>
    <w:rsid w:val="00E37B7E"/>
    <w:rsid w:val="00E37FA3"/>
    <w:rsid w:val="00E4263A"/>
    <w:rsid w:val="00E43EA2"/>
    <w:rsid w:val="00E5070B"/>
    <w:rsid w:val="00E512FE"/>
    <w:rsid w:val="00E5716B"/>
    <w:rsid w:val="00E62318"/>
    <w:rsid w:val="00E624B2"/>
    <w:rsid w:val="00E62A6C"/>
    <w:rsid w:val="00E722E7"/>
    <w:rsid w:val="00E75E48"/>
    <w:rsid w:val="00E76986"/>
    <w:rsid w:val="00E80EF0"/>
    <w:rsid w:val="00E816CE"/>
    <w:rsid w:val="00E82A90"/>
    <w:rsid w:val="00E85012"/>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90"/>
    <w:rsid w:val="00EA7FBC"/>
    <w:rsid w:val="00EB01E5"/>
    <w:rsid w:val="00EB0CD0"/>
    <w:rsid w:val="00EB0E6C"/>
    <w:rsid w:val="00EB377E"/>
    <w:rsid w:val="00EB4B7C"/>
    <w:rsid w:val="00EB5523"/>
    <w:rsid w:val="00EB598E"/>
    <w:rsid w:val="00EB6F7C"/>
    <w:rsid w:val="00EB7616"/>
    <w:rsid w:val="00EB7DDC"/>
    <w:rsid w:val="00EC0C27"/>
    <w:rsid w:val="00EC0FAB"/>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7D12"/>
    <w:rsid w:val="00EF0DB4"/>
    <w:rsid w:val="00EF1070"/>
    <w:rsid w:val="00EF6008"/>
    <w:rsid w:val="00F00CEA"/>
    <w:rsid w:val="00F01B53"/>
    <w:rsid w:val="00F03910"/>
    <w:rsid w:val="00F0545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811DD"/>
    <w:rsid w:val="00F81883"/>
    <w:rsid w:val="00F82E56"/>
    <w:rsid w:val="00F84D35"/>
    <w:rsid w:val="00F8549B"/>
    <w:rsid w:val="00F8785E"/>
    <w:rsid w:val="00F921F1"/>
    <w:rsid w:val="00F9422D"/>
    <w:rsid w:val="00F944ED"/>
    <w:rsid w:val="00F9722F"/>
    <w:rsid w:val="00F979F2"/>
    <w:rsid w:val="00FA14AB"/>
    <w:rsid w:val="00FA1A96"/>
    <w:rsid w:val="00FA1D90"/>
    <w:rsid w:val="00FA2116"/>
    <w:rsid w:val="00FA26D2"/>
    <w:rsid w:val="00FA26FA"/>
    <w:rsid w:val="00FA4811"/>
    <w:rsid w:val="00FB0644"/>
    <w:rsid w:val="00FB1008"/>
    <w:rsid w:val="00FB14F2"/>
    <w:rsid w:val="00FB55F5"/>
    <w:rsid w:val="00FC0804"/>
    <w:rsid w:val="00FC0EEF"/>
    <w:rsid w:val="00FC29A6"/>
    <w:rsid w:val="00FC30BC"/>
    <w:rsid w:val="00FC3B6D"/>
    <w:rsid w:val="00FD05C6"/>
    <w:rsid w:val="00FD28BD"/>
    <w:rsid w:val="00FD3032"/>
    <w:rsid w:val="00FD30A6"/>
    <w:rsid w:val="00FD3298"/>
    <w:rsid w:val="00FD3A4E"/>
    <w:rsid w:val="00FD500C"/>
    <w:rsid w:val="00FE0231"/>
    <w:rsid w:val="00FE0407"/>
    <w:rsid w:val="00FE0923"/>
    <w:rsid w:val="00FE1F0D"/>
    <w:rsid w:val="00FE288F"/>
    <w:rsid w:val="00FE404F"/>
    <w:rsid w:val="00FE6A3D"/>
    <w:rsid w:val="00FE6A8E"/>
    <w:rsid w:val="00FF034D"/>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B361B-6796-4822-B576-7FB56660C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795</Words>
  <Characters>4538</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5323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4</cp:revision>
  <cp:lastPrinted>2015-10-05T00:25:00Z</cp:lastPrinted>
  <dcterms:created xsi:type="dcterms:W3CDTF">2017-08-08T07:55:00Z</dcterms:created>
  <dcterms:modified xsi:type="dcterms:W3CDTF">2017-08-09T08:50:00Z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